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33BD" w:rsidRDefault="008B33BD" w:rsidP="008A144C">
      <w:pPr>
        <w:pStyle w:val="24"/>
      </w:pPr>
    </w:p>
    <w:p w:rsidR="008A144C" w:rsidRPr="007E4823" w:rsidRDefault="008A144C" w:rsidP="008A144C">
      <w:pPr>
        <w:pStyle w:val="24"/>
      </w:pPr>
      <w:r w:rsidRPr="007E4823">
        <w:t>ТЕХНИЧЕСКОЕ ЗАДАНИЕ</w:t>
      </w:r>
    </w:p>
    <w:p w:rsidR="008A144C" w:rsidRPr="007E4823" w:rsidRDefault="008A144C" w:rsidP="008A144C">
      <w:pPr>
        <w:pStyle w:val="24"/>
      </w:pPr>
    </w:p>
    <w:p w:rsidR="008A144C" w:rsidRPr="00F952F3" w:rsidRDefault="008A144C" w:rsidP="008A144C">
      <w:pPr>
        <w:pStyle w:val="24"/>
        <w:rPr>
          <w:b w:val="0"/>
        </w:rPr>
      </w:pPr>
      <w:r>
        <w:rPr>
          <w:b w:val="0"/>
        </w:rPr>
        <w:t xml:space="preserve">на открытый запрос предложений по выбору исполнителя работ </w:t>
      </w:r>
      <w:proofErr w:type="gramStart"/>
      <w:r w:rsidR="00F952F3">
        <w:rPr>
          <w:b w:val="0"/>
        </w:rPr>
        <w:t>на</w:t>
      </w:r>
      <w:proofErr w:type="gramEnd"/>
    </w:p>
    <w:p w:rsidR="008A144C" w:rsidRDefault="00F952F3" w:rsidP="008A144C">
      <w:pPr>
        <w:ind w:left="360"/>
        <w:jc w:val="center"/>
        <w:rPr>
          <w:b/>
        </w:rPr>
      </w:pPr>
      <w:r>
        <w:rPr>
          <w:b/>
        </w:rPr>
        <w:t xml:space="preserve">Техническое обслуживание </w:t>
      </w:r>
      <w:r w:rsidR="00CC529F">
        <w:rPr>
          <w:b/>
        </w:rPr>
        <w:t xml:space="preserve">систем гарантированного </w:t>
      </w:r>
      <w:r>
        <w:rPr>
          <w:b/>
        </w:rPr>
        <w:t>электро</w:t>
      </w:r>
      <w:r w:rsidR="00CC529F">
        <w:rPr>
          <w:b/>
        </w:rPr>
        <w:t xml:space="preserve">питания </w:t>
      </w:r>
    </w:p>
    <w:p w:rsidR="00F952F3" w:rsidRDefault="00F952F3" w:rsidP="008A144C">
      <w:pPr>
        <w:ind w:left="360"/>
        <w:jc w:val="center"/>
        <w:rPr>
          <w:b/>
        </w:rPr>
      </w:pPr>
      <w:r>
        <w:rPr>
          <w:b/>
        </w:rPr>
        <w:t>на станциях Каскадо</w:t>
      </w:r>
      <w:r w:rsidR="008578AB">
        <w:rPr>
          <w:b/>
        </w:rPr>
        <w:t>в</w:t>
      </w:r>
      <w:r>
        <w:rPr>
          <w:b/>
        </w:rPr>
        <w:t xml:space="preserve"> и ПТЭЦ</w:t>
      </w:r>
    </w:p>
    <w:p w:rsidR="008A144C" w:rsidRDefault="008A144C" w:rsidP="008A144C">
      <w:pPr>
        <w:ind w:left="360"/>
        <w:jc w:val="center"/>
      </w:pPr>
      <w:r>
        <w:t>филиала «Карельский» ОАО «ТГК-1»</w:t>
      </w:r>
    </w:p>
    <w:p w:rsidR="00313BF9" w:rsidRPr="00313BF9" w:rsidRDefault="00313BF9" w:rsidP="008A144C">
      <w:pPr>
        <w:rPr>
          <w:u w:val="single"/>
          <w:lang w:val="en-US"/>
        </w:rPr>
      </w:pPr>
    </w:p>
    <w:p w:rsidR="008A144C" w:rsidRPr="007E4823" w:rsidRDefault="008A144C" w:rsidP="008A144C">
      <w:pPr>
        <w:rPr>
          <w:b/>
        </w:rPr>
      </w:pPr>
      <w:r w:rsidRPr="007E4823">
        <w:rPr>
          <w:b/>
        </w:rPr>
        <w:t>Общие требования.</w:t>
      </w:r>
    </w:p>
    <w:p w:rsidR="008A144C" w:rsidRPr="007E4823" w:rsidRDefault="008A144C" w:rsidP="008A144C">
      <w:pPr>
        <w:jc w:val="both"/>
        <w:rPr>
          <w:b/>
        </w:rPr>
      </w:pPr>
      <w:r w:rsidRPr="007E4823">
        <w:rPr>
          <w:b/>
        </w:rPr>
        <w:t xml:space="preserve">Требования к месту выполнения работ: </w:t>
      </w:r>
    </w:p>
    <w:p w:rsidR="008A144C" w:rsidRPr="007E4823" w:rsidRDefault="00CC529F" w:rsidP="008A144C">
      <w:pPr>
        <w:jc w:val="both"/>
      </w:pPr>
      <w:r>
        <w:t xml:space="preserve">Работы производятся на объектах филиала </w:t>
      </w:r>
      <w:r w:rsidRPr="00CC529F">
        <w:t>“</w:t>
      </w:r>
      <w:r>
        <w:t>Карельский</w:t>
      </w:r>
      <w:r w:rsidRPr="00CC529F">
        <w:t xml:space="preserve">” </w:t>
      </w:r>
      <w:r>
        <w:t xml:space="preserve">ОАО </w:t>
      </w:r>
      <w:r w:rsidRPr="00CC529F">
        <w:t>“</w:t>
      </w:r>
      <w:r>
        <w:t>ТГК-1</w:t>
      </w:r>
      <w:r w:rsidRPr="00CC529F">
        <w:t>”</w:t>
      </w:r>
      <w:r>
        <w:t xml:space="preserve"> согласно нижеприведенной таблице.</w:t>
      </w:r>
    </w:p>
    <w:p w:rsidR="008A144C" w:rsidRDefault="00CC529F" w:rsidP="008A144C">
      <w:pPr>
        <w:jc w:val="both"/>
        <w:rPr>
          <w:b/>
        </w:rPr>
      </w:pPr>
      <w:r>
        <w:rPr>
          <w:b/>
        </w:rPr>
        <w:t>Состав системы гарантированного питания</w:t>
      </w:r>
      <w:r w:rsidRPr="001E1FC9">
        <w:rPr>
          <w:b/>
        </w:rPr>
        <w:t>:</w:t>
      </w:r>
    </w:p>
    <w:p w:rsidR="007165C1" w:rsidRPr="007165C1" w:rsidRDefault="007165C1" w:rsidP="007165C1">
      <w:pPr>
        <w:jc w:val="right"/>
        <w:rPr>
          <w:b/>
        </w:rPr>
      </w:pPr>
      <w:r>
        <w:rPr>
          <w:b/>
        </w:rPr>
        <w:t>Таблица №1</w:t>
      </w:r>
    </w:p>
    <w:tbl>
      <w:tblPr>
        <w:tblStyle w:val="ac"/>
        <w:tblW w:w="10282" w:type="dxa"/>
        <w:tblLook w:val="04A0"/>
      </w:tblPr>
      <w:tblGrid>
        <w:gridCol w:w="1809"/>
        <w:gridCol w:w="2486"/>
        <w:gridCol w:w="1977"/>
        <w:gridCol w:w="2000"/>
        <w:gridCol w:w="2010"/>
      </w:tblGrid>
      <w:tr w:rsidR="00CC529F" w:rsidTr="00E87492">
        <w:tc>
          <w:tcPr>
            <w:tcW w:w="1809" w:type="dxa"/>
          </w:tcPr>
          <w:p w:rsidR="00CC529F" w:rsidRPr="00CC529F" w:rsidRDefault="00CC529F" w:rsidP="008A144C">
            <w:pPr>
              <w:jc w:val="both"/>
              <w:rPr>
                <w:b/>
              </w:rPr>
            </w:pPr>
            <w:r>
              <w:rPr>
                <w:b/>
              </w:rPr>
              <w:t>Объект расположения СГЭП</w:t>
            </w:r>
          </w:p>
        </w:tc>
        <w:tc>
          <w:tcPr>
            <w:tcW w:w="2486" w:type="dxa"/>
          </w:tcPr>
          <w:p w:rsidR="00CC529F" w:rsidRPr="00CC529F" w:rsidRDefault="00CC529F" w:rsidP="008A144C">
            <w:pPr>
              <w:jc w:val="both"/>
              <w:rPr>
                <w:b/>
              </w:rPr>
            </w:pPr>
            <w:r>
              <w:rPr>
                <w:b/>
              </w:rPr>
              <w:t>Место расположения СГЭП</w:t>
            </w:r>
          </w:p>
        </w:tc>
        <w:tc>
          <w:tcPr>
            <w:tcW w:w="3977" w:type="dxa"/>
            <w:gridSpan w:val="2"/>
          </w:tcPr>
          <w:p w:rsidR="00CC529F" w:rsidRPr="00CC529F" w:rsidRDefault="00CC529F" w:rsidP="008A144C">
            <w:pPr>
              <w:jc w:val="both"/>
              <w:rPr>
                <w:b/>
              </w:rPr>
            </w:pPr>
            <w:r>
              <w:rPr>
                <w:b/>
              </w:rPr>
              <w:t>Состав СГЭП на объекте</w:t>
            </w:r>
          </w:p>
        </w:tc>
        <w:tc>
          <w:tcPr>
            <w:tcW w:w="2010" w:type="dxa"/>
          </w:tcPr>
          <w:p w:rsidR="00CC529F" w:rsidRDefault="00CC529F" w:rsidP="008A144C">
            <w:pPr>
              <w:jc w:val="both"/>
              <w:rPr>
                <w:b/>
              </w:rPr>
            </w:pPr>
            <w:r>
              <w:rPr>
                <w:b/>
              </w:rPr>
              <w:t>Примечание</w:t>
            </w:r>
            <w:r w:rsidR="00376957">
              <w:rPr>
                <w:b/>
              </w:rPr>
              <w:t>.</w:t>
            </w:r>
          </w:p>
          <w:p w:rsidR="00376957" w:rsidRPr="00CC529F" w:rsidRDefault="00376957" w:rsidP="008A144C">
            <w:pPr>
              <w:jc w:val="both"/>
              <w:rPr>
                <w:b/>
              </w:rPr>
            </w:pPr>
          </w:p>
        </w:tc>
      </w:tr>
      <w:tr w:rsidR="00CC529F" w:rsidRPr="000A473F" w:rsidTr="00E87492">
        <w:tc>
          <w:tcPr>
            <w:tcW w:w="1809" w:type="dxa"/>
          </w:tcPr>
          <w:p w:rsidR="00CC529F" w:rsidRPr="00601BE5" w:rsidRDefault="00CC529F" w:rsidP="00601BE5">
            <w:pPr>
              <w:rPr>
                <w:sz w:val="18"/>
                <w:szCs w:val="18"/>
              </w:rPr>
            </w:pPr>
            <w:r w:rsidRPr="00601BE5">
              <w:rPr>
                <w:sz w:val="18"/>
                <w:szCs w:val="18"/>
              </w:rPr>
              <w:t xml:space="preserve">Аппарат управления филиала </w:t>
            </w:r>
          </w:p>
        </w:tc>
        <w:tc>
          <w:tcPr>
            <w:tcW w:w="2486" w:type="dxa"/>
          </w:tcPr>
          <w:p w:rsidR="00CC529F" w:rsidRPr="00601BE5" w:rsidRDefault="00CC529F" w:rsidP="00601BE5">
            <w:pPr>
              <w:rPr>
                <w:sz w:val="18"/>
                <w:szCs w:val="18"/>
              </w:rPr>
            </w:pPr>
            <w:r w:rsidRPr="00601BE5">
              <w:rPr>
                <w:sz w:val="18"/>
                <w:szCs w:val="18"/>
              </w:rPr>
              <w:t>г.</w:t>
            </w:r>
            <w:r w:rsidR="00E87492" w:rsidRPr="00601BE5">
              <w:rPr>
                <w:sz w:val="18"/>
                <w:szCs w:val="18"/>
              </w:rPr>
              <w:t xml:space="preserve"> </w:t>
            </w:r>
            <w:r w:rsidRPr="00601BE5">
              <w:rPr>
                <w:sz w:val="18"/>
                <w:szCs w:val="18"/>
              </w:rPr>
              <w:t>Петрозаводск, ул.</w:t>
            </w:r>
            <w:r w:rsidR="00E87492" w:rsidRPr="00601BE5">
              <w:rPr>
                <w:sz w:val="18"/>
                <w:szCs w:val="18"/>
              </w:rPr>
              <w:t xml:space="preserve"> </w:t>
            </w:r>
            <w:r w:rsidRPr="00601BE5">
              <w:rPr>
                <w:sz w:val="18"/>
                <w:szCs w:val="18"/>
              </w:rPr>
              <w:t>Кирова 43</w:t>
            </w:r>
          </w:p>
        </w:tc>
        <w:tc>
          <w:tcPr>
            <w:tcW w:w="1977" w:type="dxa"/>
          </w:tcPr>
          <w:p w:rsidR="00CC529F" w:rsidRPr="00601BE5" w:rsidRDefault="00CC529F" w:rsidP="00601BE5">
            <w:pPr>
              <w:rPr>
                <w:sz w:val="18"/>
                <w:szCs w:val="18"/>
              </w:rPr>
            </w:pPr>
            <w:r w:rsidRPr="00601BE5">
              <w:rPr>
                <w:sz w:val="18"/>
                <w:szCs w:val="18"/>
              </w:rPr>
              <w:t xml:space="preserve">ДГУ </w:t>
            </w:r>
          </w:p>
          <w:p w:rsidR="00CC529F" w:rsidRPr="00601BE5" w:rsidRDefault="00CC529F" w:rsidP="00601BE5">
            <w:pPr>
              <w:rPr>
                <w:sz w:val="18"/>
                <w:szCs w:val="18"/>
                <w:lang w:val="en-US"/>
              </w:rPr>
            </w:pPr>
            <w:r w:rsidRPr="00601BE5">
              <w:rPr>
                <w:sz w:val="18"/>
                <w:szCs w:val="18"/>
                <w:lang w:val="en-US"/>
              </w:rPr>
              <w:t>G</w:t>
            </w:r>
            <w:r w:rsidR="00601BE5">
              <w:rPr>
                <w:sz w:val="18"/>
                <w:szCs w:val="18"/>
                <w:lang w:val="en-US"/>
              </w:rPr>
              <w:t xml:space="preserve">ESAN </w:t>
            </w:r>
            <w:r w:rsidRPr="00601BE5">
              <w:rPr>
                <w:sz w:val="18"/>
                <w:szCs w:val="18"/>
                <w:lang w:val="en-US"/>
              </w:rPr>
              <w:t xml:space="preserve"> DPAS 90E</w:t>
            </w:r>
          </w:p>
        </w:tc>
        <w:tc>
          <w:tcPr>
            <w:tcW w:w="2000" w:type="dxa"/>
          </w:tcPr>
          <w:p w:rsidR="00CC529F" w:rsidRPr="00601BE5" w:rsidRDefault="00CC529F" w:rsidP="00601BE5">
            <w:pPr>
              <w:rPr>
                <w:sz w:val="18"/>
                <w:szCs w:val="18"/>
              </w:rPr>
            </w:pPr>
            <w:r w:rsidRPr="00601BE5">
              <w:rPr>
                <w:sz w:val="18"/>
                <w:szCs w:val="18"/>
              </w:rPr>
              <w:t xml:space="preserve">ИБП </w:t>
            </w:r>
            <w:proofErr w:type="gramStart"/>
            <w:r w:rsidRPr="00601BE5">
              <w:rPr>
                <w:sz w:val="18"/>
                <w:szCs w:val="18"/>
                <w:lang w:val="en-US"/>
              </w:rPr>
              <w:t>L</w:t>
            </w:r>
            <w:proofErr w:type="gramEnd"/>
            <w:r w:rsidRPr="00601BE5">
              <w:rPr>
                <w:sz w:val="18"/>
                <w:szCs w:val="18"/>
              </w:rPr>
              <w:t>Р 33</w:t>
            </w:r>
            <w:r w:rsidR="00601BE5" w:rsidRPr="00601BE5">
              <w:rPr>
                <w:sz w:val="18"/>
                <w:szCs w:val="18"/>
              </w:rPr>
              <w:t>-30</w:t>
            </w:r>
            <w:r w:rsidRPr="00601BE5">
              <w:rPr>
                <w:sz w:val="18"/>
                <w:szCs w:val="18"/>
              </w:rPr>
              <w:t xml:space="preserve"> </w:t>
            </w:r>
            <w:r w:rsidR="001E1FC9" w:rsidRPr="00601BE5">
              <w:rPr>
                <w:sz w:val="18"/>
                <w:szCs w:val="18"/>
                <w:lang w:val="en-US"/>
              </w:rPr>
              <w:t>G</w:t>
            </w:r>
            <w:r w:rsidRPr="00601BE5">
              <w:rPr>
                <w:sz w:val="18"/>
                <w:szCs w:val="18"/>
                <w:lang w:val="en-US"/>
              </w:rPr>
              <w:t>E</w:t>
            </w:r>
            <w:r w:rsidR="00E375ED" w:rsidRPr="00601BE5">
              <w:rPr>
                <w:sz w:val="18"/>
                <w:szCs w:val="18"/>
              </w:rPr>
              <w:t xml:space="preserve"> с батарейным модулем</w:t>
            </w:r>
          </w:p>
        </w:tc>
        <w:tc>
          <w:tcPr>
            <w:tcW w:w="2010" w:type="dxa"/>
          </w:tcPr>
          <w:p w:rsidR="00CC529F" w:rsidRPr="00601BE5" w:rsidRDefault="00601BE5" w:rsidP="00601BE5">
            <w:pPr>
              <w:rPr>
                <w:sz w:val="18"/>
                <w:szCs w:val="18"/>
                <w:lang w:val="en-US"/>
              </w:rPr>
            </w:pPr>
            <w:r w:rsidRPr="00601BE5">
              <w:rPr>
                <w:sz w:val="18"/>
                <w:szCs w:val="18"/>
                <w:lang w:val="en-US"/>
              </w:rPr>
              <w:t>DSE2520, DSE 865</w:t>
            </w:r>
          </w:p>
        </w:tc>
      </w:tr>
      <w:tr w:rsidR="00601BE5" w:rsidRPr="00CC529F" w:rsidTr="00E87492">
        <w:tc>
          <w:tcPr>
            <w:tcW w:w="1809" w:type="dxa"/>
          </w:tcPr>
          <w:p w:rsidR="00601BE5" w:rsidRPr="00601BE5" w:rsidRDefault="00601BE5" w:rsidP="00601BE5">
            <w:pPr>
              <w:rPr>
                <w:sz w:val="18"/>
                <w:szCs w:val="18"/>
              </w:rPr>
            </w:pPr>
            <w:r w:rsidRPr="00601BE5">
              <w:rPr>
                <w:sz w:val="18"/>
                <w:szCs w:val="18"/>
              </w:rPr>
              <w:t>ТЭЦ-13</w:t>
            </w:r>
          </w:p>
        </w:tc>
        <w:tc>
          <w:tcPr>
            <w:tcW w:w="2486" w:type="dxa"/>
          </w:tcPr>
          <w:p w:rsidR="00601BE5" w:rsidRPr="00601BE5" w:rsidRDefault="00601BE5" w:rsidP="00601BE5">
            <w:pPr>
              <w:rPr>
                <w:sz w:val="18"/>
                <w:szCs w:val="18"/>
              </w:rPr>
            </w:pPr>
            <w:r w:rsidRPr="00601BE5">
              <w:rPr>
                <w:sz w:val="18"/>
                <w:szCs w:val="18"/>
              </w:rPr>
              <w:t xml:space="preserve">г. Петрозаводск, ул. </w:t>
            </w:r>
            <w:proofErr w:type="gramStart"/>
            <w:r w:rsidRPr="00601BE5">
              <w:rPr>
                <w:sz w:val="18"/>
                <w:szCs w:val="18"/>
              </w:rPr>
              <w:t>Пограничная</w:t>
            </w:r>
            <w:proofErr w:type="gramEnd"/>
            <w:r w:rsidRPr="00601BE5">
              <w:rPr>
                <w:sz w:val="18"/>
                <w:szCs w:val="18"/>
              </w:rPr>
              <w:t>, 25</w:t>
            </w:r>
          </w:p>
        </w:tc>
        <w:tc>
          <w:tcPr>
            <w:tcW w:w="1977" w:type="dxa"/>
          </w:tcPr>
          <w:p w:rsidR="00601BE5" w:rsidRPr="00601BE5" w:rsidRDefault="00601BE5" w:rsidP="00601BE5">
            <w:pPr>
              <w:rPr>
                <w:sz w:val="18"/>
                <w:szCs w:val="18"/>
              </w:rPr>
            </w:pPr>
            <w:r w:rsidRPr="00601BE5">
              <w:rPr>
                <w:sz w:val="18"/>
                <w:szCs w:val="18"/>
              </w:rPr>
              <w:t>ДГУ GESAN DVA 140E</w:t>
            </w:r>
          </w:p>
        </w:tc>
        <w:tc>
          <w:tcPr>
            <w:tcW w:w="2000" w:type="dxa"/>
          </w:tcPr>
          <w:p w:rsidR="00601BE5" w:rsidRPr="00601BE5" w:rsidRDefault="00601BE5" w:rsidP="00601BE5">
            <w:pPr>
              <w:rPr>
                <w:sz w:val="18"/>
                <w:szCs w:val="18"/>
              </w:rPr>
            </w:pPr>
            <w:r w:rsidRPr="00601BE5">
              <w:rPr>
                <w:sz w:val="18"/>
                <w:szCs w:val="18"/>
              </w:rPr>
              <w:t xml:space="preserve">ИБП </w:t>
            </w:r>
            <w:proofErr w:type="gramStart"/>
            <w:r w:rsidRPr="00601BE5">
              <w:rPr>
                <w:sz w:val="18"/>
                <w:szCs w:val="18"/>
                <w:lang w:val="en-US"/>
              </w:rPr>
              <w:t>L</w:t>
            </w:r>
            <w:proofErr w:type="gramEnd"/>
            <w:r w:rsidRPr="00601BE5">
              <w:rPr>
                <w:sz w:val="18"/>
                <w:szCs w:val="18"/>
              </w:rPr>
              <w:t xml:space="preserve">Р 33-40 </w:t>
            </w:r>
            <w:r w:rsidRPr="00601BE5">
              <w:rPr>
                <w:sz w:val="18"/>
                <w:szCs w:val="18"/>
                <w:lang w:val="en-US"/>
              </w:rPr>
              <w:t>GE</w:t>
            </w:r>
            <w:r w:rsidRPr="00601BE5">
              <w:rPr>
                <w:sz w:val="18"/>
                <w:szCs w:val="18"/>
              </w:rPr>
              <w:t xml:space="preserve"> с батарейным модулем</w:t>
            </w:r>
          </w:p>
        </w:tc>
        <w:tc>
          <w:tcPr>
            <w:tcW w:w="2010" w:type="dxa"/>
          </w:tcPr>
          <w:p w:rsidR="00601BE5" w:rsidRPr="00601BE5" w:rsidRDefault="00601BE5" w:rsidP="00601BE5">
            <w:pPr>
              <w:rPr>
                <w:sz w:val="18"/>
                <w:szCs w:val="18"/>
              </w:rPr>
            </w:pPr>
            <w:r w:rsidRPr="00601BE5">
              <w:rPr>
                <w:sz w:val="18"/>
                <w:szCs w:val="18"/>
                <w:lang w:val="en-US"/>
              </w:rPr>
              <w:t>DSE2520, DSE 865</w:t>
            </w:r>
          </w:p>
        </w:tc>
      </w:tr>
      <w:tr w:rsidR="00601BE5" w:rsidRPr="00CC529F" w:rsidTr="00E87492">
        <w:tc>
          <w:tcPr>
            <w:tcW w:w="1809" w:type="dxa"/>
          </w:tcPr>
          <w:p w:rsidR="00601BE5" w:rsidRPr="00601BE5" w:rsidRDefault="00601BE5" w:rsidP="00601BE5">
            <w:pPr>
              <w:rPr>
                <w:sz w:val="18"/>
                <w:szCs w:val="18"/>
              </w:rPr>
            </w:pPr>
            <w:r w:rsidRPr="00601BE5">
              <w:rPr>
                <w:sz w:val="18"/>
                <w:szCs w:val="18"/>
              </w:rPr>
              <w:t>ГЭС-1</w:t>
            </w:r>
          </w:p>
        </w:tc>
        <w:tc>
          <w:tcPr>
            <w:tcW w:w="2486" w:type="dxa"/>
          </w:tcPr>
          <w:p w:rsidR="00601BE5" w:rsidRPr="00601BE5" w:rsidRDefault="00601BE5" w:rsidP="00601BE5">
            <w:pPr>
              <w:rPr>
                <w:sz w:val="18"/>
                <w:szCs w:val="18"/>
              </w:rPr>
            </w:pPr>
            <w:r w:rsidRPr="00601BE5">
              <w:rPr>
                <w:sz w:val="18"/>
                <w:szCs w:val="18"/>
              </w:rPr>
              <w:t>г. Кондопога, ул. Приканальная,2</w:t>
            </w:r>
          </w:p>
        </w:tc>
        <w:tc>
          <w:tcPr>
            <w:tcW w:w="1977" w:type="dxa"/>
          </w:tcPr>
          <w:p w:rsidR="00601BE5" w:rsidRPr="00601BE5" w:rsidRDefault="00601BE5" w:rsidP="00601BE5">
            <w:pPr>
              <w:rPr>
                <w:sz w:val="18"/>
                <w:szCs w:val="18"/>
              </w:rPr>
            </w:pPr>
            <w:r w:rsidRPr="00601BE5">
              <w:rPr>
                <w:sz w:val="18"/>
                <w:szCs w:val="18"/>
              </w:rPr>
              <w:t>ДГУ GESAN DPA 65E</w:t>
            </w:r>
          </w:p>
        </w:tc>
        <w:tc>
          <w:tcPr>
            <w:tcW w:w="2000" w:type="dxa"/>
          </w:tcPr>
          <w:p w:rsidR="00601BE5" w:rsidRPr="00601BE5" w:rsidRDefault="00601BE5" w:rsidP="00601BE5">
            <w:pPr>
              <w:rPr>
                <w:sz w:val="18"/>
                <w:szCs w:val="18"/>
              </w:rPr>
            </w:pPr>
            <w:r w:rsidRPr="00601BE5">
              <w:rPr>
                <w:sz w:val="18"/>
                <w:szCs w:val="18"/>
              </w:rPr>
              <w:t xml:space="preserve">ИБП </w:t>
            </w:r>
            <w:proofErr w:type="gramStart"/>
            <w:r w:rsidRPr="00601BE5">
              <w:rPr>
                <w:sz w:val="18"/>
                <w:szCs w:val="18"/>
                <w:lang w:val="en-US"/>
              </w:rPr>
              <w:t>L</w:t>
            </w:r>
            <w:proofErr w:type="gramEnd"/>
            <w:r w:rsidRPr="00601BE5">
              <w:rPr>
                <w:sz w:val="18"/>
                <w:szCs w:val="18"/>
              </w:rPr>
              <w:t xml:space="preserve">Р 33-30 </w:t>
            </w:r>
            <w:r w:rsidRPr="00601BE5">
              <w:rPr>
                <w:sz w:val="18"/>
                <w:szCs w:val="18"/>
                <w:lang w:val="en-US"/>
              </w:rPr>
              <w:t>GE</w:t>
            </w:r>
            <w:r w:rsidRPr="00601BE5">
              <w:rPr>
                <w:sz w:val="18"/>
                <w:szCs w:val="18"/>
              </w:rPr>
              <w:t xml:space="preserve"> с батарейным модулем</w:t>
            </w:r>
          </w:p>
        </w:tc>
        <w:tc>
          <w:tcPr>
            <w:tcW w:w="2010" w:type="dxa"/>
          </w:tcPr>
          <w:p w:rsidR="00601BE5" w:rsidRPr="00601BE5" w:rsidRDefault="00601BE5" w:rsidP="00601BE5">
            <w:pPr>
              <w:rPr>
                <w:sz w:val="18"/>
                <w:szCs w:val="18"/>
              </w:rPr>
            </w:pPr>
            <w:r w:rsidRPr="00601BE5">
              <w:rPr>
                <w:sz w:val="18"/>
                <w:szCs w:val="18"/>
                <w:lang w:val="en-US"/>
              </w:rPr>
              <w:t>DSE2520, DSE 865</w:t>
            </w:r>
          </w:p>
        </w:tc>
      </w:tr>
      <w:tr w:rsidR="00601BE5" w:rsidRPr="00CC529F" w:rsidTr="00E87492">
        <w:tc>
          <w:tcPr>
            <w:tcW w:w="1809" w:type="dxa"/>
          </w:tcPr>
          <w:p w:rsidR="00601BE5" w:rsidRPr="00601BE5" w:rsidRDefault="00601BE5" w:rsidP="00601BE5">
            <w:pPr>
              <w:rPr>
                <w:sz w:val="18"/>
                <w:szCs w:val="18"/>
              </w:rPr>
            </w:pPr>
            <w:r w:rsidRPr="00601BE5">
              <w:rPr>
                <w:sz w:val="18"/>
                <w:szCs w:val="18"/>
              </w:rPr>
              <w:t>ГЭС-2</w:t>
            </w:r>
          </w:p>
        </w:tc>
        <w:tc>
          <w:tcPr>
            <w:tcW w:w="2486" w:type="dxa"/>
          </w:tcPr>
          <w:p w:rsidR="00601BE5" w:rsidRPr="00601BE5" w:rsidRDefault="00601BE5" w:rsidP="00601BE5">
            <w:pPr>
              <w:rPr>
                <w:sz w:val="18"/>
                <w:szCs w:val="18"/>
              </w:rPr>
            </w:pPr>
            <w:r w:rsidRPr="00601BE5">
              <w:rPr>
                <w:sz w:val="18"/>
                <w:szCs w:val="18"/>
              </w:rPr>
              <w:t>п. Гирвас</w:t>
            </w:r>
          </w:p>
        </w:tc>
        <w:tc>
          <w:tcPr>
            <w:tcW w:w="1977" w:type="dxa"/>
          </w:tcPr>
          <w:p w:rsidR="00601BE5" w:rsidRPr="00601BE5" w:rsidRDefault="00601BE5" w:rsidP="00601BE5">
            <w:pPr>
              <w:rPr>
                <w:sz w:val="18"/>
                <w:szCs w:val="18"/>
              </w:rPr>
            </w:pPr>
            <w:r w:rsidRPr="00601BE5">
              <w:rPr>
                <w:sz w:val="18"/>
                <w:szCs w:val="18"/>
              </w:rPr>
              <w:t>ДГУ GESAN DHA 35E</w:t>
            </w:r>
          </w:p>
        </w:tc>
        <w:tc>
          <w:tcPr>
            <w:tcW w:w="2000" w:type="dxa"/>
          </w:tcPr>
          <w:p w:rsidR="00601BE5" w:rsidRPr="00601BE5" w:rsidRDefault="00601BE5" w:rsidP="00601BE5">
            <w:pPr>
              <w:rPr>
                <w:sz w:val="18"/>
                <w:szCs w:val="18"/>
              </w:rPr>
            </w:pPr>
            <w:r w:rsidRPr="00601BE5">
              <w:rPr>
                <w:sz w:val="18"/>
                <w:szCs w:val="18"/>
              </w:rPr>
              <w:t xml:space="preserve">ИБП </w:t>
            </w:r>
            <w:proofErr w:type="gramStart"/>
            <w:r w:rsidRPr="00601BE5">
              <w:rPr>
                <w:sz w:val="18"/>
                <w:szCs w:val="18"/>
                <w:lang w:val="en-US"/>
              </w:rPr>
              <w:t>L</w:t>
            </w:r>
            <w:proofErr w:type="gramEnd"/>
            <w:r w:rsidRPr="00601BE5">
              <w:rPr>
                <w:sz w:val="18"/>
                <w:szCs w:val="18"/>
              </w:rPr>
              <w:t xml:space="preserve">Р 33-20 </w:t>
            </w:r>
            <w:r w:rsidRPr="00601BE5">
              <w:rPr>
                <w:sz w:val="18"/>
                <w:szCs w:val="18"/>
                <w:lang w:val="en-US"/>
              </w:rPr>
              <w:t>GE</w:t>
            </w:r>
            <w:r w:rsidRPr="00601BE5">
              <w:rPr>
                <w:sz w:val="18"/>
                <w:szCs w:val="18"/>
              </w:rPr>
              <w:t xml:space="preserve"> с батарейным модулем</w:t>
            </w:r>
          </w:p>
        </w:tc>
        <w:tc>
          <w:tcPr>
            <w:tcW w:w="2010" w:type="dxa"/>
          </w:tcPr>
          <w:p w:rsidR="00601BE5" w:rsidRPr="00601BE5" w:rsidRDefault="00601BE5" w:rsidP="00601BE5">
            <w:pPr>
              <w:rPr>
                <w:sz w:val="18"/>
                <w:szCs w:val="18"/>
              </w:rPr>
            </w:pPr>
            <w:r w:rsidRPr="00601BE5">
              <w:rPr>
                <w:sz w:val="18"/>
                <w:szCs w:val="18"/>
                <w:lang w:val="en-US"/>
              </w:rPr>
              <w:t>DSE2520, DSE 865</w:t>
            </w:r>
          </w:p>
        </w:tc>
      </w:tr>
      <w:tr w:rsidR="00601BE5" w:rsidRPr="00CC529F" w:rsidTr="00E87492">
        <w:tc>
          <w:tcPr>
            <w:tcW w:w="1809" w:type="dxa"/>
          </w:tcPr>
          <w:p w:rsidR="00601BE5" w:rsidRPr="00601BE5" w:rsidRDefault="00601BE5" w:rsidP="00601BE5">
            <w:pPr>
              <w:rPr>
                <w:sz w:val="18"/>
                <w:szCs w:val="18"/>
              </w:rPr>
            </w:pPr>
            <w:r w:rsidRPr="00601BE5">
              <w:rPr>
                <w:sz w:val="18"/>
                <w:szCs w:val="18"/>
              </w:rPr>
              <w:t>АУ КВГЭС</w:t>
            </w:r>
          </w:p>
        </w:tc>
        <w:tc>
          <w:tcPr>
            <w:tcW w:w="2486" w:type="dxa"/>
          </w:tcPr>
          <w:p w:rsidR="00601BE5" w:rsidRPr="00601BE5" w:rsidRDefault="00601BE5" w:rsidP="00601BE5">
            <w:pPr>
              <w:rPr>
                <w:sz w:val="18"/>
                <w:szCs w:val="18"/>
              </w:rPr>
            </w:pPr>
            <w:r w:rsidRPr="00601BE5">
              <w:rPr>
                <w:sz w:val="18"/>
                <w:szCs w:val="18"/>
              </w:rPr>
              <w:t xml:space="preserve">п. Каменный Бор, </w:t>
            </w:r>
            <w:proofErr w:type="gramStart"/>
            <w:r w:rsidRPr="00601BE5">
              <w:rPr>
                <w:sz w:val="18"/>
                <w:szCs w:val="18"/>
              </w:rPr>
              <w:t>Советская</w:t>
            </w:r>
            <w:proofErr w:type="gramEnd"/>
            <w:r w:rsidRPr="00601BE5">
              <w:rPr>
                <w:sz w:val="18"/>
                <w:szCs w:val="18"/>
              </w:rPr>
              <w:t>,1А</w:t>
            </w:r>
          </w:p>
        </w:tc>
        <w:tc>
          <w:tcPr>
            <w:tcW w:w="1977" w:type="dxa"/>
          </w:tcPr>
          <w:p w:rsidR="00601BE5" w:rsidRPr="00601BE5" w:rsidRDefault="00601BE5" w:rsidP="00601BE5">
            <w:pPr>
              <w:rPr>
                <w:sz w:val="18"/>
                <w:szCs w:val="18"/>
              </w:rPr>
            </w:pPr>
            <w:r w:rsidRPr="00601BE5">
              <w:rPr>
                <w:sz w:val="18"/>
                <w:szCs w:val="18"/>
              </w:rPr>
              <w:t>ДГУ GESAN DHA 35E</w:t>
            </w:r>
          </w:p>
        </w:tc>
        <w:tc>
          <w:tcPr>
            <w:tcW w:w="2000" w:type="dxa"/>
          </w:tcPr>
          <w:p w:rsidR="00601BE5" w:rsidRPr="00601BE5" w:rsidRDefault="00601BE5" w:rsidP="00601BE5">
            <w:pPr>
              <w:rPr>
                <w:sz w:val="18"/>
                <w:szCs w:val="18"/>
              </w:rPr>
            </w:pPr>
            <w:r w:rsidRPr="00601BE5">
              <w:rPr>
                <w:sz w:val="18"/>
                <w:szCs w:val="18"/>
              </w:rPr>
              <w:t xml:space="preserve">ИБП </w:t>
            </w:r>
            <w:proofErr w:type="gramStart"/>
            <w:r w:rsidRPr="00601BE5">
              <w:rPr>
                <w:sz w:val="18"/>
                <w:szCs w:val="18"/>
                <w:lang w:val="en-US"/>
              </w:rPr>
              <w:t>L</w:t>
            </w:r>
            <w:proofErr w:type="gramEnd"/>
            <w:r w:rsidRPr="00601BE5">
              <w:rPr>
                <w:sz w:val="18"/>
                <w:szCs w:val="18"/>
              </w:rPr>
              <w:t xml:space="preserve">Р 33-10 </w:t>
            </w:r>
            <w:r w:rsidRPr="00601BE5">
              <w:rPr>
                <w:sz w:val="18"/>
                <w:szCs w:val="18"/>
                <w:lang w:val="en-US"/>
              </w:rPr>
              <w:t>GE</w:t>
            </w:r>
            <w:r w:rsidRPr="00601BE5">
              <w:rPr>
                <w:sz w:val="18"/>
                <w:szCs w:val="18"/>
              </w:rPr>
              <w:t xml:space="preserve"> с батарейным модулем</w:t>
            </w:r>
          </w:p>
        </w:tc>
        <w:tc>
          <w:tcPr>
            <w:tcW w:w="2010" w:type="dxa"/>
          </w:tcPr>
          <w:p w:rsidR="00601BE5" w:rsidRPr="00601BE5" w:rsidRDefault="00601BE5" w:rsidP="00601BE5">
            <w:pPr>
              <w:rPr>
                <w:sz w:val="18"/>
                <w:szCs w:val="18"/>
              </w:rPr>
            </w:pPr>
            <w:r w:rsidRPr="00601BE5">
              <w:rPr>
                <w:sz w:val="18"/>
                <w:szCs w:val="18"/>
                <w:lang w:val="en-US"/>
              </w:rPr>
              <w:t>DSE2520, DSE 865</w:t>
            </w:r>
          </w:p>
        </w:tc>
      </w:tr>
      <w:tr w:rsidR="00601BE5" w:rsidRPr="00CC529F" w:rsidTr="00E87492">
        <w:tc>
          <w:tcPr>
            <w:tcW w:w="1809" w:type="dxa"/>
          </w:tcPr>
          <w:p w:rsidR="00601BE5" w:rsidRPr="00601BE5" w:rsidRDefault="00601BE5" w:rsidP="00601BE5">
            <w:pPr>
              <w:rPr>
                <w:sz w:val="18"/>
                <w:szCs w:val="18"/>
                <w:lang w:val="en-US"/>
              </w:rPr>
            </w:pPr>
            <w:r w:rsidRPr="00601BE5">
              <w:rPr>
                <w:sz w:val="18"/>
                <w:szCs w:val="18"/>
              </w:rPr>
              <w:t>ГЭС-</w:t>
            </w:r>
            <w:r w:rsidRPr="00601BE5">
              <w:rPr>
                <w:sz w:val="18"/>
                <w:szCs w:val="18"/>
                <w:lang w:val="en-US"/>
              </w:rPr>
              <w:t>3</w:t>
            </w:r>
          </w:p>
        </w:tc>
        <w:tc>
          <w:tcPr>
            <w:tcW w:w="2486" w:type="dxa"/>
          </w:tcPr>
          <w:p w:rsidR="00601BE5" w:rsidRPr="00601BE5" w:rsidRDefault="00601BE5" w:rsidP="00601BE5">
            <w:pPr>
              <w:rPr>
                <w:sz w:val="18"/>
                <w:szCs w:val="18"/>
              </w:rPr>
            </w:pPr>
            <w:r w:rsidRPr="00601BE5">
              <w:rPr>
                <w:sz w:val="18"/>
                <w:szCs w:val="18"/>
              </w:rPr>
              <w:t>п. Сосновец</w:t>
            </w:r>
          </w:p>
        </w:tc>
        <w:tc>
          <w:tcPr>
            <w:tcW w:w="1977" w:type="dxa"/>
          </w:tcPr>
          <w:p w:rsidR="00601BE5" w:rsidRPr="00601BE5" w:rsidRDefault="00601BE5" w:rsidP="00601BE5">
            <w:pPr>
              <w:rPr>
                <w:sz w:val="18"/>
                <w:szCs w:val="18"/>
              </w:rPr>
            </w:pPr>
            <w:r w:rsidRPr="00601BE5">
              <w:rPr>
                <w:sz w:val="18"/>
                <w:szCs w:val="18"/>
              </w:rPr>
              <w:t>ДГУ GESAN DPA 65E</w:t>
            </w:r>
          </w:p>
        </w:tc>
        <w:tc>
          <w:tcPr>
            <w:tcW w:w="2000" w:type="dxa"/>
          </w:tcPr>
          <w:p w:rsidR="00601BE5" w:rsidRPr="00601BE5" w:rsidRDefault="00601BE5" w:rsidP="00601BE5">
            <w:pPr>
              <w:rPr>
                <w:sz w:val="18"/>
                <w:szCs w:val="18"/>
              </w:rPr>
            </w:pPr>
            <w:r w:rsidRPr="00601BE5">
              <w:rPr>
                <w:sz w:val="18"/>
                <w:szCs w:val="18"/>
              </w:rPr>
              <w:t xml:space="preserve">ИБП </w:t>
            </w:r>
            <w:proofErr w:type="gramStart"/>
            <w:r w:rsidRPr="00601BE5">
              <w:rPr>
                <w:sz w:val="18"/>
                <w:szCs w:val="18"/>
                <w:lang w:val="en-US"/>
              </w:rPr>
              <w:t>L</w:t>
            </w:r>
            <w:proofErr w:type="gramEnd"/>
            <w:r w:rsidRPr="00601BE5">
              <w:rPr>
                <w:sz w:val="18"/>
                <w:szCs w:val="18"/>
              </w:rPr>
              <w:t xml:space="preserve">Р 33-30 </w:t>
            </w:r>
            <w:r w:rsidRPr="00601BE5">
              <w:rPr>
                <w:sz w:val="18"/>
                <w:szCs w:val="18"/>
                <w:lang w:val="en-US"/>
              </w:rPr>
              <w:t>GE</w:t>
            </w:r>
            <w:r w:rsidRPr="00601BE5">
              <w:rPr>
                <w:sz w:val="18"/>
                <w:szCs w:val="18"/>
              </w:rPr>
              <w:t xml:space="preserve"> с батарейным модулем</w:t>
            </w:r>
          </w:p>
        </w:tc>
        <w:tc>
          <w:tcPr>
            <w:tcW w:w="2010" w:type="dxa"/>
          </w:tcPr>
          <w:p w:rsidR="00601BE5" w:rsidRPr="00601BE5" w:rsidRDefault="00601BE5" w:rsidP="00601BE5">
            <w:pPr>
              <w:rPr>
                <w:sz w:val="18"/>
                <w:szCs w:val="18"/>
              </w:rPr>
            </w:pPr>
            <w:r w:rsidRPr="00601BE5">
              <w:rPr>
                <w:sz w:val="18"/>
                <w:szCs w:val="18"/>
                <w:lang w:val="en-US"/>
              </w:rPr>
              <w:t>DSE2520, DSE 865</w:t>
            </w:r>
          </w:p>
        </w:tc>
      </w:tr>
      <w:tr w:rsidR="00601BE5" w:rsidRPr="00CC529F" w:rsidTr="00E87492">
        <w:tc>
          <w:tcPr>
            <w:tcW w:w="1809" w:type="dxa"/>
          </w:tcPr>
          <w:p w:rsidR="00601BE5" w:rsidRPr="00601BE5" w:rsidRDefault="00601BE5" w:rsidP="00601BE5">
            <w:pPr>
              <w:rPr>
                <w:sz w:val="18"/>
                <w:szCs w:val="18"/>
                <w:lang w:val="en-US"/>
              </w:rPr>
            </w:pPr>
            <w:r w:rsidRPr="00601BE5">
              <w:rPr>
                <w:sz w:val="18"/>
                <w:szCs w:val="18"/>
              </w:rPr>
              <w:t>ГЭС-</w:t>
            </w:r>
            <w:r w:rsidRPr="00601BE5"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2486" w:type="dxa"/>
          </w:tcPr>
          <w:p w:rsidR="00601BE5" w:rsidRPr="00601BE5" w:rsidRDefault="00601BE5" w:rsidP="00601BE5">
            <w:pPr>
              <w:rPr>
                <w:sz w:val="18"/>
                <w:szCs w:val="18"/>
              </w:rPr>
            </w:pPr>
            <w:r w:rsidRPr="00601BE5">
              <w:rPr>
                <w:sz w:val="18"/>
                <w:szCs w:val="18"/>
              </w:rPr>
              <w:t>п. Каменный Бор</w:t>
            </w:r>
          </w:p>
        </w:tc>
        <w:tc>
          <w:tcPr>
            <w:tcW w:w="1977" w:type="dxa"/>
          </w:tcPr>
          <w:p w:rsidR="00601BE5" w:rsidRPr="00601BE5" w:rsidRDefault="00601BE5" w:rsidP="00601BE5">
            <w:pPr>
              <w:rPr>
                <w:sz w:val="18"/>
                <w:szCs w:val="18"/>
              </w:rPr>
            </w:pPr>
            <w:r w:rsidRPr="00601BE5">
              <w:rPr>
                <w:sz w:val="18"/>
                <w:szCs w:val="18"/>
              </w:rPr>
              <w:t>ДГУ GESAN DPA 65E</w:t>
            </w:r>
          </w:p>
        </w:tc>
        <w:tc>
          <w:tcPr>
            <w:tcW w:w="2000" w:type="dxa"/>
          </w:tcPr>
          <w:p w:rsidR="00601BE5" w:rsidRPr="00601BE5" w:rsidRDefault="00601BE5" w:rsidP="00601BE5">
            <w:pPr>
              <w:rPr>
                <w:sz w:val="18"/>
                <w:szCs w:val="18"/>
              </w:rPr>
            </w:pPr>
            <w:r w:rsidRPr="00601BE5">
              <w:rPr>
                <w:sz w:val="18"/>
                <w:szCs w:val="18"/>
              </w:rPr>
              <w:t xml:space="preserve">ИБП </w:t>
            </w:r>
            <w:proofErr w:type="gramStart"/>
            <w:r w:rsidRPr="00601BE5">
              <w:rPr>
                <w:sz w:val="18"/>
                <w:szCs w:val="18"/>
                <w:lang w:val="en-US"/>
              </w:rPr>
              <w:t>L</w:t>
            </w:r>
            <w:proofErr w:type="gramEnd"/>
            <w:r w:rsidRPr="00601BE5">
              <w:rPr>
                <w:sz w:val="18"/>
                <w:szCs w:val="18"/>
              </w:rPr>
              <w:t xml:space="preserve">Р 33-30 </w:t>
            </w:r>
            <w:r w:rsidRPr="00601BE5">
              <w:rPr>
                <w:sz w:val="18"/>
                <w:szCs w:val="18"/>
                <w:lang w:val="en-US"/>
              </w:rPr>
              <w:t>GE</w:t>
            </w:r>
            <w:r w:rsidRPr="00601BE5">
              <w:rPr>
                <w:sz w:val="18"/>
                <w:szCs w:val="18"/>
              </w:rPr>
              <w:t xml:space="preserve"> с батарейным модулем</w:t>
            </w:r>
          </w:p>
        </w:tc>
        <w:tc>
          <w:tcPr>
            <w:tcW w:w="2010" w:type="dxa"/>
          </w:tcPr>
          <w:p w:rsidR="00601BE5" w:rsidRPr="00601BE5" w:rsidRDefault="00601BE5" w:rsidP="00601BE5">
            <w:pPr>
              <w:rPr>
                <w:sz w:val="18"/>
                <w:szCs w:val="18"/>
              </w:rPr>
            </w:pPr>
            <w:r w:rsidRPr="00601BE5">
              <w:rPr>
                <w:sz w:val="18"/>
                <w:szCs w:val="18"/>
                <w:lang w:val="en-US"/>
              </w:rPr>
              <w:t>DSE2520, DSE 865</w:t>
            </w:r>
          </w:p>
        </w:tc>
      </w:tr>
      <w:tr w:rsidR="00601BE5" w:rsidRPr="00CC529F" w:rsidTr="00E87492">
        <w:tc>
          <w:tcPr>
            <w:tcW w:w="1809" w:type="dxa"/>
          </w:tcPr>
          <w:p w:rsidR="00601BE5" w:rsidRPr="00601BE5" w:rsidRDefault="00601BE5" w:rsidP="00601BE5">
            <w:pPr>
              <w:rPr>
                <w:sz w:val="18"/>
                <w:szCs w:val="18"/>
                <w:lang w:val="en-US"/>
              </w:rPr>
            </w:pPr>
            <w:r w:rsidRPr="00601BE5">
              <w:rPr>
                <w:sz w:val="18"/>
                <w:szCs w:val="18"/>
              </w:rPr>
              <w:t>ГЭС-</w:t>
            </w:r>
            <w:r w:rsidRPr="00601BE5"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2486" w:type="dxa"/>
          </w:tcPr>
          <w:p w:rsidR="00601BE5" w:rsidRPr="00601BE5" w:rsidRDefault="00601BE5" w:rsidP="00601BE5">
            <w:pPr>
              <w:rPr>
                <w:sz w:val="18"/>
                <w:szCs w:val="18"/>
              </w:rPr>
            </w:pPr>
            <w:r w:rsidRPr="00601BE5">
              <w:rPr>
                <w:sz w:val="18"/>
                <w:szCs w:val="18"/>
              </w:rPr>
              <w:t>п. Золотец</w:t>
            </w:r>
          </w:p>
        </w:tc>
        <w:tc>
          <w:tcPr>
            <w:tcW w:w="1977" w:type="dxa"/>
          </w:tcPr>
          <w:p w:rsidR="00601BE5" w:rsidRPr="00601BE5" w:rsidRDefault="00601BE5" w:rsidP="00601BE5">
            <w:pPr>
              <w:rPr>
                <w:sz w:val="18"/>
                <w:szCs w:val="18"/>
              </w:rPr>
            </w:pPr>
            <w:r w:rsidRPr="00601BE5">
              <w:rPr>
                <w:sz w:val="18"/>
                <w:szCs w:val="18"/>
              </w:rPr>
              <w:t>ДГУ GESAN DPA 65E</w:t>
            </w:r>
          </w:p>
        </w:tc>
        <w:tc>
          <w:tcPr>
            <w:tcW w:w="2000" w:type="dxa"/>
          </w:tcPr>
          <w:p w:rsidR="00601BE5" w:rsidRPr="00601BE5" w:rsidRDefault="00601BE5" w:rsidP="00601BE5">
            <w:pPr>
              <w:rPr>
                <w:sz w:val="18"/>
                <w:szCs w:val="18"/>
              </w:rPr>
            </w:pPr>
            <w:r w:rsidRPr="00601BE5">
              <w:rPr>
                <w:sz w:val="18"/>
                <w:szCs w:val="18"/>
              </w:rPr>
              <w:t xml:space="preserve">ИБП </w:t>
            </w:r>
            <w:proofErr w:type="gramStart"/>
            <w:r w:rsidRPr="00601BE5">
              <w:rPr>
                <w:sz w:val="18"/>
                <w:szCs w:val="18"/>
                <w:lang w:val="en-US"/>
              </w:rPr>
              <w:t>L</w:t>
            </w:r>
            <w:proofErr w:type="gramEnd"/>
            <w:r w:rsidRPr="00601BE5">
              <w:rPr>
                <w:sz w:val="18"/>
                <w:szCs w:val="18"/>
              </w:rPr>
              <w:t xml:space="preserve">Р 33-30 </w:t>
            </w:r>
            <w:r w:rsidRPr="00601BE5">
              <w:rPr>
                <w:sz w:val="18"/>
                <w:szCs w:val="18"/>
                <w:lang w:val="en-US"/>
              </w:rPr>
              <w:t>GE</w:t>
            </w:r>
            <w:r w:rsidRPr="00601BE5">
              <w:rPr>
                <w:sz w:val="18"/>
                <w:szCs w:val="18"/>
              </w:rPr>
              <w:t xml:space="preserve"> с батарейным модулем</w:t>
            </w:r>
          </w:p>
        </w:tc>
        <w:tc>
          <w:tcPr>
            <w:tcW w:w="2010" w:type="dxa"/>
          </w:tcPr>
          <w:p w:rsidR="00601BE5" w:rsidRPr="00601BE5" w:rsidRDefault="00601BE5" w:rsidP="00601BE5">
            <w:pPr>
              <w:rPr>
                <w:sz w:val="18"/>
                <w:szCs w:val="18"/>
              </w:rPr>
            </w:pPr>
            <w:r w:rsidRPr="00601BE5">
              <w:rPr>
                <w:sz w:val="18"/>
                <w:szCs w:val="18"/>
                <w:lang w:val="en-US"/>
              </w:rPr>
              <w:t>DSE2520, DSE 865</w:t>
            </w:r>
          </w:p>
        </w:tc>
      </w:tr>
      <w:tr w:rsidR="00601BE5" w:rsidRPr="00CC529F" w:rsidTr="00E87492">
        <w:tc>
          <w:tcPr>
            <w:tcW w:w="1809" w:type="dxa"/>
          </w:tcPr>
          <w:p w:rsidR="00601BE5" w:rsidRPr="00601BE5" w:rsidRDefault="00601BE5" w:rsidP="00601BE5">
            <w:pPr>
              <w:rPr>
                <w:sz w:val="18"/>
                <w:szCs w:val="18"/>
                <w:lang w:val="en-US"/>
              </w:rPr>
            </w:pPr>
            <w:r w:rsidRPr="00601BE5">
              <w:rPr>
                <w:sz w:val="18"/>
                <w:szCs w:val="18"/>
              </w:rPr>
              <w:t>ГЭС-</w:t>
            </w:r>
            <w:r w:rsidRPr="00601BE5">
              <w:rPr>
                <w:sz w:val="18"/>
                <w:szCs w:val="18"/>
                <w:lang w:val="en-US"/>
              </w:rPr>
              <w:t>6</w:t>
            </w:r>
          </w:p>
        </w:tc>
        <w:tc>
          <w:tcPr>
            <w:tcW w:w="2486" w:type="dxa"/>
          </w:tcPr>
          <w:p w:rsidR="00601BE5" w:rsidRPr="00601BE5" w:rsidRDefault="00601BE5" w:rsidP="00601BE5">
            <w:pPr>
              <w:rPr>
                <w:sz w:val="18"/>
                <w:szCs w:val="18"/>
              </w:rPr>
            </w:pPr>
            <w:r w:rsidRPr="00601BE5">
              <w:rPr>
                <w:sz w:val="18"/>
                <w:szCs w:val="18"/>
              </w:rPr>
              <w:t>п. Золотец</w:t>
            </w:r>
          </w:p>
        </w:tc>
        <w:tc>
          <w:tcPr>
            <w:tcW w:w="1977" w:type="dxa"/>
          </w:tcPr>
          <w:p w:rsidR="00601BE5" w:rsidRPr="00601BE5" w:rsidRDefault="00601BE5" w:rsidP="00601BE5">
            <w:pPr>
              <w:rPr>
                <w:sz w:val="18"/>
                <w:szCs w:val="18"/>
              </w:rPr>
            </w:pPr>
            <w:r w:rsidRPr="00601BE5">
              <w:rPr>
                <w:sz w:val="18"/>
                <w:szCs w:val="18"/>
              </w:rPr>
              <w:t>ДГУ GESAN DHA 35E</w:t>
            </w:r>
          </w:p>
        </w:tc>
        <w:tc>
          <w:tcPr>
            <w:tcW w:w="2000" w:type="dxa"/>
          </w:tcPr>
          <w:p w:rsidR="00601BE5" w:rsidRPr="00601BE5" w:rsidRDefault="00601BE5" w:rsidP="00601BE5">
            <w:pPr>
              <w:rPr>
                <w:sz w:val="18"/>
                <w:szCs w:val="18"/>
              </w:rPr>
            </w:pPr>
            <w:r w:rsidRPr="00601BE5">
              <w:rPr>
                <w:sz w:val="18"/>
                <w:szCs w:val="18"/>
              </w:rPr>
              <w:t xml:space="preserve">ИБП </w:t>
            </w:r>
            <w:proofErr w:type="gramStart"/>
            <w:r w:rsidRPr="00601BE5">
              <w:rPr>
                <w:sz w:val="18"/>
                <w:szCs w:val="18"/>
                <w:lang w:val="en-US"/>
              </w:rPr>
              <w:t>L</w:t>
            </w:r>
            <w:proofErr w:type="gramEnd"/>
            <w:r w:rsidRPr="00601BE5">
              <w:rPr>
                <w:sz w:val="18"/>
                <w:szCs w:val="18"/>
              </w:rPr>
              <w:t xml:space="preserve">Р 33-30 </w:t>
            </w:r>
            <w:r w:rsidRPr="00601BE5">
              <w:rPr>
                <w:sz w:val="18"/>
                <w:szCs w:val="18"/>
                <w:lang w:val="en-US"/>
              </w:rPr>
              <w:t>GE</w:t>
            </w:r>
            <w:r w:rsidRPr="00601BE5">
              <w:rPr>
                <w:sz w:val="18"/>
                <w:szCs w:val="18"/>
              </w:rPr>
              <w:t xml:space="preserve"> с батарейным модулем</w:t>
            </w:r>
          </w:p>
        </w:tc>
        <w:tc>
          <w:tcPr>
            <w:tcW w:w="2010" w:type="dxa"/>
          </w:tcPr>
          <w:p w:rsidR="00601BE5" w:rsidRPr="00601BE5" w:rsidRDefault="00601BE5" w:rsidP="00601BE5">
            <w:pPr>
              <w:rPr>
                <w:sz w:val="18"/>
                <w:szCs w:val="18"/>
              </w:rPr>
            </w:pPr>
            <w:r w:rsidRPr="00601BE5">
              <w:rPr>
                <w:sz w:val="18"/>
                <w:szCs w:val="18"/>
                <w:lang w:val="en-US"/>
              </w:rPr>
              <w:t>DSE2520, DSE 865</w:t>
            </w:r>
          </w:p>
        </w:tc>
      </w:tr>
      <w:tr w:rsidR="00601BE5" w:rsidRPr="00CC529F" w:rsidTr="00E87492">
        <w:tc>
          <w:tcPr>
            <w:tcW w:w="1809" w:type="dxa"/>
          </w:tcPr>
          <w:p w:rsidR="00601BE5" w:rsidRPr="00601BE5" w:rsidRDefault="00601BE5" w:rsidP="00601BE5">
            <w:pPr>
              <w:rPr>
                <w:sz w:val="18"/>
                <w:szCs w:val="18"/>
                <w:lang w:val="en-US"/>
              </w:rPr>
            </w:pPr>
            <w:r w:rsidRPr="00601BE5">
              <w:rPr>
                <w:sz w:val="18"/>
                <w:szCs w:val="18"/>
              </w:rPr>
              <w:t>ГЭС-</w:t>
            </w:r>
            <w:r w:rsidRPr="00601BE5">
              <w:rPr>
                <w:sz w:val="18"/>
                <w:szCs w:val="18"/>
                <w:lang w:val="en-US"/>
              </w:rPr>
              <w:t>7</w:t>
            </w:r>
          </w:p>
        </w:tc>
        <w:tc>
          <w:tcPr>
            <w:tcW w:w="2486" w:type="dxa"/>
          </w:tcPr>
          <w:p w:rsidR="00601BE5" w:rsidRPr="00601BE5" w:rsidRDefault="00601BE5" w:rsidP="00601BE5">
            <w:pPr>
              <w:rPr>
                <w:sz w:val="18"/>
                <w:szCs w:val="18"/>
              </w:rPr>
            </w:pPr>
            <w:r w:rsidRPr="00601BE5">
              <w:rPr>
                <w:sz w:val="18"/>
                <w:szCs w:val="18"/>
              </w:rPr>
              <w:t xml:space="preserve">п. </w:t>
            </w:r>
            <w:proofErr w:type="spellStart"/>
            <w:r w:rsidRPr="00601BE5">
              <w:rPr>
                <w:sz w:val="18"/>
                <w:szCs w:val="18"/>
              </w:rPr>
              <w:t>Летнереченский</w:t>
            </w:r>
            <w:proofErr w:type="spellEnd"/>
          </w:p>
        </w:tc>
        <w:tc>
          <w:tcPr>
            <w:tcW w:w="1977" w:type="dxa"/>
          </w:tcPr>
          <w:p w:rsidR="00601BE5" w:rsidRPr="00601BE5" w:rsidRDefault="00601BE5" w:rsidP="00601BE5">
            <w:pPr>
              <w:rPr>
                <w:sz w:val="18"/>
                <w:szCs w:val="18"/>
              </w:rPr>
            </w:pPr>
            <w:r w:rsidRPr="00601BE5">
              <w:rPr>
                <w:sz w:val="18"/>
                <w:szCs w:val="18"/>
              </w:rPr>
              <w:t>ДГУ GESAN DPA 65E</w:t>
            </w:r>
          </w:p>
        </w:tc>
        <w:tc>
          <w:tcPr>
            <w:tcW w:w="2000" w:type="dxa"/>
          </w:tcPr>
          <w:p w:rsidR="00601BE5" w:rsidRPr="00601BE5" w:rsidRDefault="00601BE5" w:rsidP="00601BE5">
            <w:pPr>
              <w:rPr>
                <w:sz w:val="18"/>
                <w:szCs w:val="18"/>
              </w:rPr>
            </w:pPr>
            <w:r w:rsidRPr="00601BE5">
              <w:rPr>
                <w:sz w:val="18"/>
                <w:szCs w:val="18"/>
              </w:rPr>
              <w:t xml:space="preserve">ИБП </w:t>
            </w:r>
            <w:proofErr w:type="gramStart"/>
            <w:r w:rsidRPr="00601BE5">
              <w:rPr>
                <w:sz w:val="18"/>
                <w:szCs w:val="18"/>
                <w:lang w:val="en-US"/>
              </w:rPr>
              <w:t>L</w:t>
            </w:r>
            <w:proofErr w:type="gramEnd"/>
            <w:r w:rsidRPr="00601BE5">
              <w:rPr>
                <w:sz w:val="18"/>
                <w:szCs w:val="18"/>
              </w:rPr>
              <w:t xml:space="preserve">Р 33-30 </w:t>
            </w:r>
            <w:r w:rsidRPr="00601BE5">
              <w:rPr>
                <w:sz w:val="18"/>
                <w:szCs w:val="18"/>
                <w:lang w:val="en-US"/>
              </w:rPr>
              <w:t>GE</w:t>
            </w:r>
            <w:r w:rsidRPr="00601BE5">
              <w:rPr>
                <w:sz w:val="18"/>
                <w:szCs w:val="18"/>
              </w:rPr>
              <w:t xml:space="preserve"> с батарейным модулем</w:t>
            </w:r>
          </w:p>
        </w:tc>
        <w:tc>
          <w:tcPr>
            <w:tcW w:w="2010" w:type="dxa"/>
          </w:tcPr>
          <w:p w:rsidR="00601BE5" w:rsidRPr="00601BE5" w:rsidRDefault="00601BE5" w:rsidP="00601BE5">
            <w:pPr>
              <w:rPr>
                <w:sz w:val="18"/>
                <w:szCs w:val="18"/>
              </w:rPr>
            </w:pPr>
            <w:r w:rsidRPr="00601BE5">
              <w:rPr>
                <w:sz w:val="18"/>
                <w:szCs w:val="18"/>
                <w:lang w:val="en-US"/>
              </w:rPr>
              <w:t>DSE2520, DSE 865</w:t>
            </w:r>
          </w:p>
        </w:tc>
      </w:tr>
      <w:tr w:rsidR="00601BE5" w:rsidRPr="00CC529F" w:rsidTr="00E87492">
        <w:tc>
          <w:tcPr>
            <w:tcW w:w="1809" w:type="dxa"/>
          </w:tcPr>
          <w:p w:rsidR="00601BE5" w:rsidRPr="00601BE5" w:rsidRDefault="00601BE5" w:rsidP="00601BE5">
            <w:pPr>
              <w:rPr>
                <w:sz w:val="18"/>
                <w:szCs w:val="18"/>
              </w:rPr>
            </w:pPr>
            <w:r w:rsidRPr="00601BE5">
              <w:rPr>
                <w:sz w:val="18"/>
                <w:szCs w:val="18"/>
              </w:rPr>
              <w:t>АУ ККГЭС</w:t>
            </w:r>
          </w:p>
        </w:tc>
        <w:tc>
          <w:tcPr>
            <w:tcW w:w="2486" w:type="dxa"/>
          </w:tcPr>
          <w:p w:rsidR="00601BE5" w:rsidRPr="00601BE5" w:rsidRDefault="00601BE5" w:rsidP="00601BE5">
            <w:pPr>
              <w:rPr>
                <w:sz w:val="18"/>
                <w:szCs w:val="18"/>
              </w:rPr>
            </w:pPr>
            <w:r w:rsidRPr="00601BE5">
              <w:rPr>
                <w:sz w:val="18"/>
                <w:szCs w:val="18"/>
              </w:rPr>
              <w:t>г. Кемь, ул. Энергетиков, 15</w:t>
            </w:r>
          </w:p>
        </w:tc>
        <w:tc>
          <w:tcPr>
            <w:tcW w:w="1977" w:type="dxa"/>
          </w:tcPr>
          <w:p w:rsidR="00601BE5" w:rsidRPr="00601BE5" w:rsidRDefault="00601BE5" w:rsidP="00601BE5">
            <w:pPr>
              <w:rPr>
                <w:sz w:val="18"/>
                <w:szCs w:val="18"/>
              </w:rPr>
            </w:pPr>
            <w:r w:rsidRPr="00601BE5">
              <w:rPr>
                <w:sz w:val="18"/>
                <w:szCs w:val="18"/>
              </w:rPr>
              <w:t>ДГУ GESAN DHA 16E</w:t>
            </w:r>
          </w:p>
        </w:tc>
        <w:tc>
          <w:tcPr>
            <w:tcW w:w="2000" w:type="dxa"/>
          </w:tcPr>
          <w:p w:rsidR="00601BE5" w:rsidRPr="00601BE5" w:rsidRDefault="00601BE5" w:rsidP="00601BE5">
            <w:pPr>
              <w:rPr>
                <w:sz w:val="18"/>
                <w:szCs w:val="18"/>
              </w:rPr>
            </w:pPr>
            <w:r w:rsidRPr="00601BE5">
              <w:rPr>
                <w:sz w:val="18"/>
                <w:szCs w:val="18"/>
              </w:rPr>
              <w:t xml:space="preserve">ИБП </w:t>
            </w:r>
            <w:proofErr w:type="gramStart"/>
            <w:r w:rsidRPr="00601BE5">
              <w:rPr>
                <w:sz w:val="18"/>
                <w:szCs w:val="18"/>
                <w:lang w:val="en-US"/>
              </w:rPr>
              <w:t>L</w:t>
            </w:r>
            <w:proofErr w:type="gramEnd"/>
            <w:r w:rsidRPr="00601BE5">
              <w:rPr>
                <w:sz w:val="18"/>
                <w:szCs w:val="18"/>
              </w:rPr>
              <w:t xml:space="preserve">Р 33-10 </w:t>
            </w:r>
            <w:r w:rsidRPr="00601BE5">
              <w:rPr>
                <w:sz w:val="18"/>
                <w:szCs w:val="18"/>
                <w:lang w:val="en-US"/>
              </w:rPr>
              <w:t>GE</w:t>
            </w:r>
            <w:r w:rsidRPr="00601BE5">
              <w:rPr>
                <w:sz w:val="18"/>
                <w:szCs w:val="18"/>
              </w:rPr>
              <w:t xml:space="preserve"> с батарейным модулем</w:t>
            </w:r>
          </w:p>
        </w:tc>
        <w:tc>
          <w:tcPr>
            <w:tcW w:w="2010" w:type="dxa"/>
          </w:tcPr>
          <w:p w:rsidR="00601BE5" w:rsidRPr="00601BE5" w:rsidRDefault="00601BE5" w:rsidP="00601BE5">
            <w:pPr>
              <w:rPr>
                <w:sz w:val="18"/>
                <w:szCs w:val="18"/>
              </w:rPr>
            </w:pPr>
            <w:r w:rsidRPr="00601BE5">
              <w:rPr>
                <w:sz w:val="18"/>
                <w:szCs w:val="18"/>
                <w:lang w:val="en-US"/>
              </w:rPr>
              <w:t>DSE2520, DSE 865</w:t>
            </w:r>
          </w:p>
        </w:tc>
      </w:tr>
      <w:tr w:rsidR="00601BE5" w:rsidRPr="00CC529F" w:rsidTr="00E87492">
        <w:tc>
          <w:tcPr>
            <w:tcW w:w="1809" w:type="dxa"/>
          </w:tcPr>
          <w:p w:rsidR="00601BE5" w:rsidRPr="00601BE5" w:rsidRDefault="00601BE5" w:rsidP="00601BE5">
            <w:pPr>
              <w:rPr>
                <w:sz w:val="18"/>
                <w:szCs w:val="18"/>
              </w:rPr>
            </w:pPr>
            <w:r w:rsidRPr="00601BE5">
              <w:rPr>
                <w:sz w:val="18"/>
                <w:szCs w:val="18"/>
              </w:rPr>
              <w:t>ГЭС-9</w:t>
            </w:r>
          </w:p>
        </w:tc>
        <w:tc>
          <w:tcPr>
            <w:tcW w:w="2486" w:type="dxa"/>
          </w:tcPr>
          <w:p w:rsidR="00601BE5" w:rsidRPr="00601BE5" w:rsidRDefault="00601BE5" w:rsidP="00601BE5">
            <w:pPr>
              <w:rPr>
                <w:sz w:val="18"/>
                <w:szCs w:val="18"/>
              </w:rPr>
            </w:pPr>
            <w:r w:rsidRPr="00601BE5">
              <w:rPr>
                <w:sz w:val="18"/>
                <w:szCs w:val="18"/>
              </w:rPr>
              <w:t>г. Кемь</w:t>
            </w:r>
          </w:p>
        </w:tc>
        <w:tc>
          <w:tcPr>
            <w:tcW w:w="1977" w:type="dxa"/>
          </w:tcPr>
          <w:p w:rsidR="00601BE5" w:rsidRPr="00601BE5" w:rsidRDefault="00601BE5" w:rsidP="00601BE5">
            <w:pPr>
              <w:rPr>
                <w:sz w:val="18"/>
                <w:szCs w:val="18"/>
              </w:rPr>
            </w:pPr>
            <w:r w:rsidRPr="00601BE5">
              <w:rPr>
                <w:sz w:val="18"/>
                <w:szCs w:val="18"/>
              </w:rPr>
              <w:t>ДГУ GESAN DPA 65E</w:t>
            </w:r>
          </w:p>
        </w:tc>
        <w:tc>
          <w:tcPr>
            <w:tcW w:w="2000" w:type="dxa"/>
          </w:tcPr>
          <w:p w:rsidR="00601BE5" w:rsidRPr="00601BE5" w:rsidRDefault="00601BE5" w:rsidP="00601BE5">
            <w:pPr>
              <w:rPr>
                <w:sz w:val="18"/>
                <w:szCs w:val="18"/>
              </w:rPr>
            </w:pPr>
            <w:r w:rsidRPr="00601BE5">
              <w:rPr>
                <w:sz w:val="18"/>
                <w:szCs w:val="18"/>
              </w:rPr>
              <w:t xml:space="preserve">ИБП </w:t>
            </w:r>
            <w:proofErr w:type="gramStart"/>
            <w:r w:rsidRPr="00601BE5">
              <w:rPr>
                <w:sz w:val="18"/>
                <w:szCs w:val="18"/>
                <w:lang w:val="en-US"/>
              </w:rPr>
              <w:t>L</w:t>
            </w:r>
            <w:proofErr w:type="gramEnd"/>
            <w:r w:rsidRPr="00601BE5">
              <w:rPr>
                <w:sz w:val="18"/>
                <w:szCs w:val="18"/>
              </w:rPr>
              <w:t xml:space="preserve">Р 33-40 </w:t>
            </w:r>
            <w:r w:rsidRPr="00601BE5">
              <w:rPr>
                <w:sz w:val="18"/>
                <w:szCs w:val="18"/>
                <w:lang w:val="en-US"/>
              </w:rPr>
              <w:t>GE</w:t>
            </w:r>
            <w:r w:rsidRPr="00601BE5">
              <w:rPr>
                <w:sz w:val="18"/>
                <w:szCs w:val="18"/>
              </w:rPr>
              <w:t xml:space="preserve"> с батарейным модулем</w:t>
            </w:r>
          </w:p>
        </w:tc>
        <w:tc>
          <w:tcPr>
            <w:tcW w:w="2010" w:type="dxa"/>
          </w:tcPr>
          <w:p w:rsidR="00601BE5" w:rsidRPr="00601BE5" w:rsidRDefault="00601BE5" w:rsidP="00601BE5">
            <w:pPr>
              <w:rPr>
                <w:sz w:val="18"/>
                <w:szCs w:val="18"/>
              </w:rPr>
            </w:pPr>
            <w:r w:rsidRPr="00601BE5">
              <w:rPr>
                <w:sz w:val="18"/>
                <w:szCs w:val="18"/>
                <w:lang w:val="en-US"/>
              </w:rPr>
              <w:t>DSE2520, DSE 865</w:t>
            </w:r>
          </w:p>
        </w:tc>
      </w:tr>
      <w:tr w:rsidR="00601BE5" w:rsidRPr="00CC529F" w:rsidTr="00E87492">
        <w:tc>
          <w:tcPr>
            <w:tcW w:w="1809" w:type="dxa"/>
          </w:tcPr>
          <w:p w:rsidR="00601BE5" w:rsidRPr="00601BE5" w:rsidRDefault="00601BE5" w:rsidP="00601BE5">
            <w:pPr>
              <w:rPr>
                <w:sz w:val="18"/>
                <w:szCs w:val="18"/>
                <w:lang w:val="en-US"/>
              </w:rPr>
            </w:pPr>
            <w:r w:rsidRPr="00601BE5">
              <w:rPr>
                <w:sz w:val="18"/>
                <w:szCs w:val="18"/>
              </w:rPr>
              <w:t>ГЭС-</w:t>
            </w:r>
            <w:r w:rsidRPr="00601BE5"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2486" w:type="dxa"/>
          </w:tcPr>
          <w:p w:rsidR="00601BE5" w:rsidRPr="00601BE5" w:rsidRDefault="00601BE5" w:rsidP="00601BE5">
            <w:pPr>
              <w:rPr>
                <w:sz w:val="18"/>
                <w:szCs w:val="18"/>
              </w:rPr>
            </w:pPr>
            <w:r w:rsidRPr="00601BE5">
              <w:rPr>
                <w:sz w:val="18"/>
                <w:szCs w:val="18"/>
              </w:rPr>
              <w:t>г. Кемь</w:t>
            </w:r>
          </w:p>
        </w:tc>
        <w:tc>
          <w:tcPr>
            <w:tcW w:w="1977" w:type="dxa"/>
          </w:tcPr>
          <w:p w:rsidR="00601BE5" w:rsidRPr="00601BE5" w:rsidRDefault="00601BE5" w:rsidP="00601BE5">
            <w:pPr>
              <w:rPr>
                <w:sz w:val="18"/>
                <w:szCs w:val="18"/>
              </w:rPr>
            </w:pPr>
            <w:r w:rsidRPr="00601BE5">
              <w:rPr>
                <w:sz w:val="18"/>
                <w:szCs w:val="18"/>
              </w:rPr>
              <w:t>ДГУ GESAN DPA 65E</w:t>
            </w:r>
          </w:p>
        </w:tc>
        <w:tc>
          <w:tcPr>
            <w:tcW w:w="2000" w:type="dxa"/>
          </w:tcPr>
          <w:p w:rsidR="00601BE5" w:rsidRPr="00601BE5" w:rsidRDefault="00601BE5" w:rsidP="00601BE5">
            <w:pPr>
              <w:rPr>
                <w:sz w:val="18"/>
                <w:szCs w:val="18"/>
              </w:rPr>
            </w:pPr>
            <w:r w:rsidRPr="00601BE5">
              <w:rPr>
                <w:sz w:val="18"/>
                <w:szCs w:val="18"/>
              </w:rPr>
              <w:t xml:space="preserve">ИБП </w:t>
            </w:r>
            <w:proofErr w:type="gramStart"/>
            <w:r w:rsidRPr="00601BE5">
              <w:rPr>
                <w:sz w:val="18"/>
                <w:szCs w:val="18"/>
                <w:lang w:val="en-US"/>
              </w:rPr>
              <w:t>L</w:t>
            </w:r>
            <w:proofErr w:type="gramEnd"/>
            <w:r w:rsidRPr="00601BE5">
              <w:rPr>
                <w:sz w:val="18"/>
                <w:szCs w:val="18"/>
              </w:rPr>
              <w:t xml:space="preserve">Р 33-20 </w:t>
            </w:r>
            <w:r w:rsidRPr="00601BE5">
              <w:rPr>
                <w:sz w:val="18"/>
                <w:szCs w:val="18"/>
                <w:lang w:val="en-US"/>
              </w:rPr>
              <w:t>GE</w:t>
            </w:r>
            <w:r w:rsidRPr="00601BE5">
              <w:rPr>
                <w:sz w:val="18"/>
                <w:szCs w:val="18"/>
              </w:rPr>
              <w:t xml:space="preserve"> с батарейным модулем</w:t>
            </w:r>
          </w:p>
        </w:tc>
        <w:tc>
          <w:tcPr>
            <w:tcW w:w="2010" w:type="dxa"/>
          </w:tcPr>
          <w:p w:rsidR="00601BE5" w:rsidRPr="00601BE5" w:rsidRDefault="00601BE5" w:rsidP="00601BE5">
            <w:pPr>
              <w:rPr>
                <w:sz w:val="18"/>
                <w:szCs w:val="18"/>
              </w:rPr>
            </w:pPr>
            <w:r w:rsidRPr="00601BE5">
              <w:rPr>
                <w:sz w:val="18"/>
                <w:szCs w:val="18"/>
                <w:lang w:val="en-US"/>
              </w:rPr>
              <w:t>DSE2520, DSE 865</w:t>
            </w:r>
          </w:p>
        </w:tc>
      </w:tr>
      <w:tr w:rsidR="00601BE5" w:rsidRPr="00CC529F" w:rsidTr="00E87492">
        <w:tc>
          <w:tcPr>
            <w:tcW w:w="1809" w:type="dxa"/>
          </w:tcPr>
          <w:p w:rsidR="00601BE5" w:rsidRPr="00601BE5" w:rsidRDefault="00601BE5" w:rsidP="00601BE5">
            <w:pPr>
              <w:rPr>
                <w:sz w:val="18"/>
                <w:szCs w:val="18"/>
                <w:lang w:val="en-US"/>
              </w:rPr>
            </w:pPr>
            <w:r w:rsidRPr="00601BE5">
              <w:rPr>
                <w:sz w:val="18"/>
                <w:szCs w:val="18"/>
              </w:rPr>
              <w:t>ГЭС-</w:t>
            </w:r>
            <w:r w:rsidRPr="00601BE5"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2486" w:type="dxa"/>
          </w:tcPr>
          <w:p w:rsidR="00601BE5" w:rsidRPr="00601BE5" w:rsidRDefault="00601BE5" w:rsidP="00601BE5">
            <w:pPr>
              <w:rPr>
                <w:sz w:val="18"/>
                <w:szCs w:val="18"/>
              </w:rPr>
            </w:pPr>
            <w:r w:rsidRPr="00601BE5">
              <w:rPr>
                <w:sz w:val="18"/>
                <w:szCs w:val="18"/>
              </w:rPr>
              <w:t>п. Кривой порог</w:t>
            </w:r>
          </w:p>
        </w:tc>
        <w:tc>
          <w:tcPr>
            <w:tcW w:w="1977" w:type="dxa"/>
          </w:tcPr>
          <w:p w:rsidR="00601BE5" w:rsidRPr="00601BE5" w:rsidRDefault="00601BE5" w:rsidP="00601BE5">
            <w:pPr>
              <w:rPr>
                <w:sz w:val="18"/>
                <w:szCs w:val="18"/>
              </w:rPr>
            </w:pPr>
            <w:r w:rsidRPr="00601BE5">
              <w:rPr>
                <w:sz w:val="18"/>
                <w:szCs w:val="18"/>
              </w:rPr>
              <w:t>ДГУ GESAN DPA 65E</w:t>
            </w:r>
          </w:p>
        </w:tc>
        <w:tc>
          <w:tcPr>
            <w:tcW w:w="2000" w:type="dxa"/>
          </w:tcPr>
          <w:p w:rsidR="00601BE5" w:rsidRPr="00601BE5" w:rsidRDefault="00601BE5" w:rsidP="00601BE5">
            <w:pPr>
              <w:rPr>
                <w:sz w:val="18"/>
                <w:szCs w:val="18"/>
              </w:rPr>
            </w:pPr>
            <w:r w:rsidRPr="00601BE5">
              <w:rPr>
                <w:sz w:val="18"/>
                <w:szCs w:val="18"/>
              </w:rPr>
              <w:t xml:space="preserve">ИБП </w:t>
            </w:r>
            <w:proofErr w:type="gramStart"/>
            <w:r w:rsidRPr="00601BE5">
              <w:rPr>
                <w:sz w:val="18"/>
                <w:szCs w:val="18"/>
                <w:lang w:val="en-US"/>
              </w:rPr>
              <w:t>L</w:t>
            </w:r>
            <w:proofErr w:type="gramEnd"/>
            <w:r w:rsidRPr="00601BE5">
              <w:rPr>
                <w:sz w:val="18"/>
                <w:szCs w:val="18"/>
              </w:rPr>
              <w:t xml:space="preserve">Р 33-30 </w:t>
            </w:r>
            <w:r w:rsidRPr="00601BE5">
              <w:rPr>
                <w:sz w:val="18"/>
                <w:szCs w:val="18"/>
                <w:lang w:val="en-US"/>
              </w:rPr>
              <w:t>GE</w:t>
            </w:r>
            <w:r w:rsidRPr="00601BE5">
              <w:rPr>
                <w:sz w:val="18"/>
                <w:szCs w:val="18"/>
              </w:rPr>
              <w:t xml:space="preserve"> с батарейным модулем</w:t>
            </w:r>
          </w:p>
        </w:tc>
        <w:tc>
          <w:tcPr>
            <w:tcW w:w="2010" w:type="dxa"/>
          </w:tcPr>
          <w:p w:rsidR="00601BE5" w:rsidRPr="00601BE5" w:rsidRDefault="00601BE5" w:rsidP="00601BE5">
            <w:pPr>
              <w:rPr>
                <w:sz w:val="18"/>
                <w:szCs w:val="18"/>
              </w:rPr>
            </w:pPr>
            <w:r w:rsidRPr="00601BE5">
              <w:rPr>
                <w:sz w:val="18"/>
                <w:szCs w:val="18"/>
                <w:lang w:val="en-US"/>
              </w:rPr>
              <w:t>DSE2520, DSE 865</w:t>
            </w:r>
          </w:p>
        </w:tc>
      </w:tr>
      <w:tr w:rsidR="00601BE5" w:rsidRPr="00CC529F" w:rsidTr="00E87492">
        <w:tc>
          <w:tcPr>
            <w:tcW w:w="1809" w:type="dxa"/>
          </w:tcPr>
          <w:p w:rsidR="00601BE5" w:rsidRPr="00601BE5" w:rsidRDefault="00601BE5" w:rsidP="00601BE5">
            <w:pPr>
              <w:rPr>
                <w:sz w:val="18"/>
                <w:szCs w:val="18"/>
                <w:lang w:val="en-US"/>
              </w:rPr>
            </w:pPr>
            <w:r w:rsidRPr="00601BE5">
              <w:rPr>
                <w:sz w:val="18"/>
                <w:szCs w:val="18"/>
              </w:rPr>
              <w:t>ГЭС-</w:t>
            </w:r>
            <w:r w:rsidRPr="00601BE5"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2486" w:type="dxa"/>
          </w:tcPr>
          <w:p w:rsidR="00601BE5" w:rsidRPr="00601BE5" w:rsidRDefault="00601BE5" w:rsidP="00601BE5">
            <w:pPr>
              <w:rPr>
                <w:sz w:val="18"/>
                <w:szCs w:val="18"/>
              </w:rPr>
            </w:pPr>
            <w:r w:rsidRPr="00601BE5">
              <w:rPr>
                <w:sz w:val="18"/>
                <w:szCs w:val="18"/>
              </w:rPr>
              <w:t>п. Юшкозеро</w:t>
            </w:r>
          </w:p>
        </w:tc>
        <w:tc>
          <w:tcPr>
            <w:tcW w:w="1977" w:type="dxa"/>
          </w:tcPr>
          <w:p w:rsidR="00601BE5" w:rsidRPr="00601BE5" w:rsidRDefault="00601BE5" w:rsidP="00601BE5">
            <w:pPr>
              <w:rPr>
                <w:sz w:val="18"/>
                <w:szCs w:val="18"/>
              </w:rPr>
            </w:pPr>
            <w:r w:rsidRPr="00601BE5">
              <w:rPr>
                <w:sz w:val="18"/>
                <w:szCs w:val="18"/>
              </w:rPr>
              <w:t>ДГУ GESAN DPA 65E</w:t>
            </w:r>
          </w:p>
        </w:tc>
        <w:tc>
          <w:tcPr>
            <w:tcW w:w="2000" w:type="dxa"/>
          </w:tcPr>
          <w:p w:rsidR="00601BE5" w:rsidRPr="00601BE5" w:rsidRDefault="00601BE5" w:rsidP="00601BE5">
            <w:pPr>
              <w:rPr>
                <w:sz w:val="18"/>
                <w:szCs w:val="18"/>
              </w:rPr>
            </w:pPr>
            <w:r w:rsidRPr="00601BE5">
              <w:rPr>
                <w:sz w:val="18"/>
                <w:szCs w:val="18"/>
              </w:rPr>
              <w:t xml:space="preserve">ИБП </w:t>
            </w:r>
            <w:proofErr w:type="gramStart"/>
            <w:r w:rsidRPr="00601BE5">
              <w:rPr>
                <w:sz w:val="18"/>
                <w:szCs w:val="18"/>
                <w:lang w:val="en-US"/>
              </w:rPr>
              <w:t>L</w:t>
            </w:r>
            <w:proofErr w:type="gramEnd"/>
            <w:r w:rsidRPr="00601BE5">
              <w:rPr>
                <w:sz w:val="18"/>
                <w:szCs w:val="18"/>
              </w:rPr>
              <w:t xml:space="preserve">Р 33-30 </w:t>
            </w:r>
            <w:r w:rsidRPr="00601BE5">
              <w:rPr>
                <w:sz w:val="18"/>
                <w:szCs w:val="18"/>
                <w:lang w:val="en-US"/>
              </w:rPr>
              <w:t>GE</w:t>
            </w:r>
            <w:r w:rsidRPr="00601BE5">
              <w:rPr>
                <w:sz w:val="18"/>
                <w:szCs w:val="18"/>
              </w:rPr>
              <w:t xml:space="preserve"> с батарейным модулем</w:t>
            </w:r>
          </w:p>
        </w:tc>
        <w:tc>
          <w:tcPr>
            <w:tcW w:w="2010" w:type="dxa"/>
          </w:tcPr>
          <w:p w:rsidR="00601BE5" w:rsidRPr="00601BE5" w:rsidRDefault="00601BE5" w:rsidP="00601BE5">
            <w:pPr>
              <w:rPr>
                <w:sz w:val="18"/>
                <w:szCs w:val="18"/>
              </w:rPr>
            </w:pPr>
            <w:r w:rsidRPr="00601BE5">
              <w:rPr>
                <w:sz w:val="18"/>
                <w:szCs w:val="18"/>
                <w:lang w:val="en-US"/>
              </w:rPr>
              <w:t>DSE2520, DSE 865</w:t>
            </w:r>
          </w:p>
        </w:tc>
      </w:tr>
    </w:tbl>
    <w:p w:rsidR="00CC529F" w:rsidRDefault="0021005A" w:rsidP="008A144C">
      <w:pPr>
        <w:jc w:val="both"/>
        <w:rPr>
          <w:b/>
        </w:rPr>
      </w:pPr>
      <w:r>
        <w:rPr>
          <w:b/>
        </w:rPr>
        <w:t>В состав СГЭП входят ДГУ</w:t>
      </w:r>
      <w:r w:rsidR="00806D80">
        <w:rPr>
          <w:b/>
        </w:rPr>
        <w:t>,</w:t>
      </w:r>
      <w:r w:rsidR="00E375ED">
        <w:rPr>
          <w:b/>
        </w:rPr>
        <w:t xml:space="preserve"> включая контейнер размещения с вспомогательным оборудованием и системами</w:t>
      </w:r>
      <w:r w:rsidR="00210FC5" w:rsidRPr="00210FC5">
        <w:rPr>
          <w:b/>
        </w:rPr>
        <w:t xml:space="preserve"> (</w:t>
      </w:r>
      <w:r w:rsidR="00210FC5">
        <w:rPr>
          <w:b/>
        </w:rPr>
        <w:t>описание контейнеров прилагается)</w:t>
      </w:r>
      <w:r>
        <w:rPr>
          <w:b/>
        </w:rPr>
        <w:t>, ИБП, электрические распределительные шкафы, кабельные линии и коммутационные аппараты присоединения СГЭП к эл.</w:t>
      </w:r>
      <w:r w:rsidR="00CD42DE">
        <w:rPr>
          <w:b/>
        </w:rPr>
        <w:t xml:space="preserve"> </w:t>
      </w:r>
      <w:r>
        <w:rPr>
          <w:b/>
        </w:rPr>
        <w:t>сети объектов.</w:t>
      </w:r>
    </w:p>
    <w:p w:rsidR="0021005A" w:rsidRPr="007E4823" w:rsidRDefault="0021005A" w:rsidP="008A144C">
      <w:pPr>
        <w:jc w:val="both"/>
        <w:rPr>
          <w:b/>
        </w:rPr>
      </w:pPr>
    </w:p>
    <w:p w:rsidR="008A144C" w:rsidRPr="007E4823" w:rsidRDefault="008A144C" w:rsidP="008A144C">
      <w:pPr>
        <w:jc w:val="both"/>
        <w:rPr>
          <w:b/>
        </w:rPr>
      </w:pPr>
      <w:r w:rsidRPr="007E4823">
        <w:rPr>
          <w:b/>
        </w:rPr>
        <w:t xml:space="preserve">Контактные телефоны ответственных лиц, составивших техническое задание: </w:t>
      </w:r>
    </w:p>
    <w:p w:rsidR="008A144C" w:rsidRPr="007E4823" w:rsidRDefault="00CD42DE" w:rsidP="008A144C">
      <w:pPr>
        <w:jc w:val="both"/>
      </w:pPr>
      <w:r>
        <w:t>Н</w:t>
      </w:r>
      <w:r w:rsidR="008A144C" w:rsidRPr="007E4823">
        <w:t>ачальник ЭТС</w:t>
      </w:r>
      <w:r w:rsidRPr="00CD42DE">
        <w:t xml:space="preserve"> </w:t>
      </w:r>
      <w:r>
        <w:t>филиала «Карельский</w:t>
      </w:r>
      <w:r w:rsidRPr="007E4823">
        <w:t xml:space="preserve">» ОАО «ТГК-1» </w:t>
      </w:r>
      <w:r w:rsidR="008A144C" w:rsidRPr="007E4823">
        <w:t xml:space="preserve"> - Седельников Александр Сергеевич, тел. (8142) 71-38-93.</w:t>
      </w:r>
    </w:p>
    <w:p w:rsidR="008A144C" w:rsidRPr="007E4823" w:rsidRDefault="008A144C" w:rsidP="008A144C">
      <w:pPr>
        <w:jc w:val="both"/>
        <w:rPr>
          <w:b/>
        </w:rPr>
      </w:pPr>
    </w:p>
    <w:p w:rsidR="008A144C" w:rsidRPr="007E4823" w:rsidRDefault="008A144C" w:rsidP="008A144C">
      <w:pPr>
        <w:jc w:val="both"/>
        <w:rPr>
          <w:b/>
        </w:rPr>
      </w:pPr>
      <w:r w:rsidRPr="007E4823">
        <w:rPr>
          <w:b/>
        </w:rPr>
        <w:t>Требования к срокам выполнения работ:</w:t>
      </w:r>
    </w:p>
    <w:p w:rsidR="008A144C" w:rsidRDefault="008A144C" w:rsidP="008A144C">
      <w:pPr>
        <w:jc w:val="both"/>
      </w:pPr>
      <w:r>
        <w:t>Начало работ:        июль</w:t>
      </w:r>
      <w:r w:rsidRPr="007E4823">
        <w:t xml:space="preserve"> </w:t>
      </w:r>
      <w:r>
        <w:t xml:space="preserve">  </w:t>
      </w:r>
      <w:r w:rsidRPr="007E4823">
        <w:t>201</w:t>
      </w:r>
      <w:r w:rsidR="00CC529F" w:rsidRPr="00CC529F">
        <w:t>2</w:t>
      </w:r>
      <w:r w:rsidRPr="007E4823">
        <w:t xml:space="preserve"> г</w:t>
      </w:r>
      <w:r>
        <w:t>.</w:t>
      </w:r>
    </w:p>
    <w:p w:rsidR="008A144C" w:rsidRPr="007E4823" w:rsidRDefault="008A144C" w:rsidP="008A144C">
      <w:pPr>
        <w:jc w:val="both"/>
      </w:pPr>
      <w:r>
        <w:t>Окончание работ:  сентябрь</w:t>
      </w:r>
      <w:r w:rsidR="00CC529F">
        <w:t xml:space="preserve"> 201</w:t>
      </w:r>
      <w:r w:rsidR="00CC529F" w:rsidRPr="00CC529F">
        <w:t>2</w:t>
      </w:r>
      <w:r w:rsidRPr="007E4823">
        <w:t xml:space="preserve"> г</w:t>
      </w:r>
      <w:r>
        <w:t>.</w:t>
      </w:r>
    </w:p>
    <w:p w:rsidR="008A144C" w:rsidRPr="007E4823" w:rsidRDefault="008A144C" w:rsidP="008A144C"/>
    <w:p w:rsidR="008A144C" w:rsidRPr="007E4823" w:rsidRDefault="008A144C" w:rsidP="008A144C">
      <w:pPr>
        <w:suppressAutoHyphens/>
        <w:jc w:val="both"/>
      </w:pPr>
      <w:r w:rsidRPr="007E4823">
        <w:t>Ценовая характеристика стоимости работ должна определяться в соответствии с требованиями системы ценообразования, принятой в ОАО «ТГК-1».</w:t>
      </w:r>
    </w:p>
    <w:p w:rsidR="008A144C" w:rsidRPr="007E4823" w:rsidRDefault="008A144C" w:rsidP="008A144C">
      <w:pPr>
        <w:jc w:val="both"/>
        <w:rPr>
          <w:b/>
        </w:rPr>
      </w:pPr>
    </w:p>
    <w:p w:rsidR="008A144C" w:rsidRPr="007E4823" w:rsidRDefault="008A144C" w:rsidP="008A144C">
      <w:pPr>
        <w:jc w:val="both"/>
        <w:rPr>
          <w:b/>
        </w:rPr>
      </w:pPr>
      <w:r w:rsidRPr="007E4823">
        <w:rPr>
          <w:b/>
        </w:rPr>
        <w:t>Требования к выполнению работ.</w:t>
      </w:r>
    </w:p>
    <w:p w:rsidR="008A144C" w:rsidRDefault="008A144C" w:rsidP="00CD42DE">
      <w:pPr>
        <w:ind w:firstLine="709"/>
        <w:jc w:val="both"/>
      </w:pPr>
      <w:r w:rsidRPr="007E4823">
        <w:t xml:space="preserve">Целью данной работы является </w:t>
      </w:r>
      <w:r w:rsidR="0021005A">
        <w:t xml:space="preserve">проведение </w:t>
      </w:r>
      <w:r w:rsidR="008A5DF4">
        <w:t>сервисного</w:t>
      </w:r>
      <w:r w:rsidR="0021005A">
        <w:t xml:space="preserve"> обслуживания системы гарантированно</w:t>
      </w:r>
      <w:r w:rsidR="00806D80">
        <w:t>го питания объектов (далее СГЭП</w:t>
      </w:r>
      <w:r w:rsidR="0021005A">
        <w:t xml:space="preserve">) филиала </w:t>
      </w:r>
      <w:r w:rsidR="0021005A" w:rsidRPr="0021005A">
        <w:t>“</w:t>
      </w:r>
      <w:r w:rsidR="0021005A">
        <w:t>Карельский</w:t>
      </w:r>
      <w:r w:rsidR="0021005A" w:rsidRPr="0021005A">
        <w:t>”</w:t>
      </w:r>
      <w:r w:rsidR="0021005A">
        <w:t xml:space="preserve"> ОАО </w:t>
      </w:r>
      <w:r w:rsidR="0021005A" w:rsidRPr="0021005A">
        <w:t>“</w:t>
      </w:r>
      <w:r w:rsidR="0021005A">
        <w:t>ТГК-1</w:t>
      </w:r>
      <w:r w:rsidR="0021005A" w:rsidRPr="0021005A">
        <w:t xml:space="preserve">” </w:t>
      </w:r>
      <w:r w:rsidR="0021005A">
        <w:t>для обеспечения настоящей системой проектных функций.</w:t>
      </w:r>
    </w:p>
    <w:p w:rsidR="00E375ED" w:rsidRDefault="00E375ED" w:rsidP="00CD42DE">
      <w:pPr>
        <w:ind w:firstLine="709"/>
        <w:jc w:val="both"/>
      </w:pPr>
      <w:r>
        <w:t>Объем обслуживания определяется перечнем профилактических, диагностических работ для источника бесперебойного питания включая батарейный модуль, перечнем работ по техническому обслуживанию дизель-генераторной установки, перечнем работ по обслуживанию вспомогательных систем контейнера размещения ДГУ, перечнем работ по обслуживанию электрической сети СГЭП (щиты, и коммутационные аппараты).</w:t>
      </w:r>
    </w:p>
    <w:p w:rsidR="00376957" w:rsidRDefault="00E375ED" w:rsidP="00CD42DE">
      <w:pPr>
        <w:ind w:firstLine="709"/>
        <w:jc w:val="both"/>
      </w:pPr>
      <w:r>
        <w:t xml:space="preserve">В рамках работ по обслуживанию Подрядчик </w:t>
      </w:r>
      <w:r w:rsidR="00742BFB">
        <w:t>проводит опробование СГЭП</w:t>
      </w:r>
      <w:r>
        <w:t xml:space="preserve"> </w:t>
      </w:r>
      <w:r w:rsidR="00742BFB">
        <w:t xml:space="preserve">по </w:t>
      </w:r>
      <w:r w:rsidR="00864AB8">
        <w:t xml:space="preserve">Программам, </w:t>
      </w:r>
      <w:r w:rsidR="00367586">
        <w:t>согласо</w:t>
      </w:r>
      <w:r w:rsidR="00864AB8">
        <w:t xml:space="preserve">ванным с представителем Заказчика (главный инженер структурного подразделения – каскад, ТЭЦ) </w:t>
      </w:r>
      <w:proofErr w:type="spellStart"/>
      <w:r w:rsidR="00864AB8">
        <w:t>пообъектно</w:t>
      </w:r>
      <w:proofErr w:type="spellEnd"/>
      <w:r w:rsidR="00367586">
        <w:t xml:space="preserve">.  </w:t>
      </w:r>
      <w:r w:rsidR="00376957">
        <w:t xml:space="preserve">Материалы для проведения </w:t>
      </w:r>
      <w:r w:rsidR="008A5DF4">
        <w:t>сервисного</w:t>
      </w:r>
      <w:r w:rsidR="00376957">
        <w:t xml:space="preserve"> обслуживания предоставляются Подрядчиком. Для обслуживания оборудования используются материалы на обслуживание </w:t>
      </w:r>
      <w:proofErr w:type="gramStart"/>
      <w:r w:rsidR="00376957">
        <w:t>согласно</w:t>
      </w:r>
      <w:proofErr w:type="gramEnd"/>
      <w:r w:rsidR="00376957">
        <w:t xml:space="preserve"> приведенного перечня. Замена одного материала на другой допустима по согласованию сторон.</w:t>
      </w:r>
    </w:p>
    <w:p w:rsidR="00376957" w:rsidRPr="007E4823" w:rsidRDefault="00376957" w:rsidP="00E375ED">
      <w:pPr>
        <w:ind w:firstLine="709"/>
        <w:rPr>
          <w:b/>
        </w:rPr>
      </w:pPr>
    </w:p>
    <w:p w:rsidR="008A144C" w:rsidRPr="002630C6" w:rsidRDefault="003F65F9" w:rsidP="00A707A5">
      <w:pPr>
        <w:spacing w:after="240"/>
        <w:ind w:left="357"/>
        <w:jc w:val="center"/>
        <w:rPr>
          <w:b/>
          <w:i/>
        </w:rPr>
      </w:pPr>
      <w:r w:rsidRPr="002630C6">
        <w:rPr>
          <w:b/>
          <w:i/>
        </w:rPr>
        <w:t>Переч</w:t>
      </w:r>
      <w:r w:rsidR="002630C6">
        <w:rPr>
          <w:b/>
          <w:i/>
        </w:rPr>
        <w:t>ень</w:t>
      </w:r>
      <w:r w:rsidRPr="002630C6">
        <w:rPr>
          <w:b/>
          <w:i/>
        </w:rPr>
        <w:t xml:space="preserve"> профилактических, диагностических работ для источника бесперебойного питания включая батарейный модуль.</w:t>
      </w:r>
    </w:p>
    <w:p w:rsidR="003F65F9" w:rsidRPr="003F65F9" w:rsidRDefault="003F65F9" w:rsidP="003F65F9">
      <w:pPr>
        <w:pStyle w:val="ab"/>
        <w:numPr>
          <w:ilvl w:val="0"/>
          <w:numId w:val="11"/>
        </w:numPr>
        <w:ind w:left="709" w:hanging="709"/>
      </w:pPr>
      <w:r w:rsidRPr="003F65F9">
        <w:t>Проверка индикации ИБП.</w:t>
      </w:r>
    </w:p>
    <w:p w:rsidR="003F65F9" w:rsidRPr="003F65F9" w:rsidRDefault="003F65F9" w:rsidP="003F65F9">
      <w:pPr>
        <w:pStyle w:val="ab"/>
        <w:numPr>
          <w:ilvl w:val="0"/>
          <w:numId w:val="11"/>
        </w:numPr>
        <w:ind w:left="709" w:hanging="709"/>
      </w:pPr>
      <w:r w:rsidRPr="003F65F9">
        <w:t xml:space="preserve">Анализ «очереди» событий и тревог, хранящихся в памяти ИБП. </w:t>
      </w:r>
    </w:p>
    <w:p w:rsidR="003F65F9" w:rsidRPr="003F65F9" w:rsidRDefault="003F65F9" w:rsidP="003F65F9">
      <w:pPr>
        <w:pStyle w:val="ab"/>
        <w:numPr>
          <w:ilvl w:val="0"/>
          <w:numId w:val="11"/>
        </w:numPr>
        <w:ind w:left="709" w:hanging="709"/>
      </w:pPr>
      <w:r w:rsidRPr="003F65F9">
        <w:t>Перевод ИБП в режим работы «сервисный байпас».</w:t>
      </w:r>
    </w:p>
    <w:p w:rsidR="003F65F9" w:rsidRPr="00F40D8E" w:rsidRDefault="00601BE5" w:rsidP="003F65F9">
      <w:pPr>
        <w:pStyle w:val="ab"/>
        <w:numPr>
          <w:ilvl w:val="0"/>
          <w:numId w:val="11"/>
        </w:numPr>
        <w:ind w:left="709" w:hanging="709"/>
        <w:rPr>
          <w:u w:val="single"/>
        </w:rPr>
      </w:pPr>
      <w:r>
        <w:t>Демонтаж блоков</w:t>
      </w:r>
      <w:r w:rsidR="00F40D8E">
        <w:t xml:space="preserve"> ИБП</w:t>
      </w:r>
      <w:r w:rsidR="00F40D8E" w:rsidRPr="00F40D8E">
        <w:t xml:space="preserve"> </w:t>
      </w:r>
      <w:r w:rsidR="00F40D8E">
        <w:t xml:space="preserve"> </w:t>
      </w:r>
      <w:r w:rsidR="00F40D8E" w:rsidRPr="00F40D8E">
        <w:rPr>
          <w:u w:val="single"/>
        </w:rPr>
        <w:t>(при необходимости).</w:t>
      </w:r>
    </w:p>
    <w:p w:rsidR="003F65F9" w:rsidRPr="003F65F9" w:rsidRDefault="003F65F9" w:rsidP="003F65F9">
      <w:pPr>
        <w:pStyle w:val="ab"/>
        <w:numPr>
          <w:ilvl w:val="0"/>
          <w:numId w:val="11"/>
        </w:numPr>
        <w:ind w:left="709" w:hanging="709"/>
      </w:pPr>
      <w:r w:rsidRPr="003F65F9">
        <w:t xml:space="preserve">Визуальный осмотр блоков ИБП,  очистка блоков от  загрязнения.  </w:t>
      </w:r>
    </w:p>
    <w:p w:rsidR="003F65F9" w:rsidRPr="003F65F9" w:rsidRDefault="003F65F9" w:rsidP="003F65F9">
      <w:pPr>
        <w:pStyle w:val="ab"/>
        <w:numPr>
          <w:ilvl w:val="0"/>
          <w:numId w:val="11"/>
        </w:numPr>
        <w:ind w:left="709" w:hanging="709"/>
      </w:pPr>
      <w:r w:rsidRPr="003F65F9">
        <w:t xml:space="preserve">Контроль состояния электрических проводов и соединений.  </w:t>
      </w:r>
    </w:p>
    <w:p w:rsidR="003F65F9" w:rsidRPr="003F65F9" w:rsidRDefault="003F65F9" w:rsidP="003F65F9">
      <w:pPr>
        <w:pStyle w:val="ab"/>
        <w:numPr>
          <w:ilvl w:val="0"/>
          <w:numId w:val="11"/>
        </w:numPr>
        <w:ind w:left="709" w:hanging="709"/>
      </w:pPr>
      <w:r w:rsidRPr="003F65F9">
        <w:t>Контроль состояния и работоспособности силовых элементов ИБП</w:t>
      </w:r>
    </w:p>
    <w:p w:rsidR="003F65F9" w:rsidRPr="003F65F9" w:rsidRDefault="003F65F9" w:rsidP="003F65F9">
      <w:pPr>
        <w:pStyle w:val="ab"/>
        <w:numPr>
          <w:ilvl w:val="0"/>
          <w:numId w:val="11"/>
        </w:numPr>
        <w:ind w:left="709" w:hanging="709"/>
      </w:pPr>
      <w:r w:rsidRPr="003F65F9">
        <w:t xml:space="preserve">Контроль состояния и работоспособности охлаждающих вентиляторов. </w:t>
      </w:r>
    </w:p>
    <w:p w:rsidR="003F65F9" w:rsidRPr="003F65F9" w:rsidRDefault="003F65F9" w:rsidP="003F65F9">
      <w:pPr>
        <w:pStyle w:val="ab"/>
        <w:numPr>
          <w:ilvl w:val="0"/>
          <w:numId w:val="11"/>
        </w:numPr>
        <w:ind w:left="709" w:hanging="709"/>
      </w:pPr>
      <w:r w:rsidRPr="003F65F9">
        <w:t>Проверка модуля выпрямителя.</w:t>
      </w:r>
    </w:p>
    <w:p w:rsidR="003F65F9" w:rsidRPr="003F65F9" w:rsidRDefault="003F65F9" w:rsidP="003F65F9">
      <w:pPr>
        <w:pStyle w:val="ab"/>
        <w:numPr>
          <w:ilvl w:val="0"/>
          <w:numId w:val="11"/>
        </w:numPr>
        <w:ind w:left="709" w:hanging="709"/>
      </w:pPr>
      <w:r w:rsidRPr="003F65F9">
        <w:t>Проверка модуля  заряда аккумуляторов.</w:t>
      </w:r>
    </w:p>
    <w:p w:rsidR="003F65F9" w:rsidRPr="003F65F9" w:rsidRDefault="003F65F9" w:rsidP="003F65F9">
      <w:pPr>
        <w:pStyle w:val="ab"/>
        <w:numPr>
          <w:ilvl w:val="0"/>
          <w:numId w:val="11"/>
        </w:numPr>
        <w:ind w:left="709" w:hanging="709"/>
      </w:pPr>
      <w:r w:rsidRPr="003F65F9">
        <w:t>Проверка модуля инвертора.</w:t>
      </w:r>
    </w:p>
    <w:p w:rsidR="003F65F9" w:rsidRPr="003F65F9" w:rsidRDefault="003F65F9" w:rsidP="003F65F9">
      <w:pPr>
        <w:pStyle w:val="ab"/>
        <w:numPr>
          <w:ilvl w:val="0"/>
          <w:numId w:val="11"/>
        </w:numPr>
        <w:ind w:left="709" w:hanging="709"/>
      </w:pPr>
      <w:r w:rsidRPr="003F65F9">
        <w:t>Проверка работоспособности контрольной платы Logic Board (Monitor board).</w:t>
      </w:r>
    </w:p>
    <w:p w:rsidR="003F65F9" w:rsidRPr="003F65F9" w:rsidRDefault="003F65F9" w:rsidP="003F65F9">
      <w:pPr>
        <w:pStyle w:val="ab"/>
        <w:numPr>
          <w:ilvl w:val="0"/>
          <w:numId w:val="11"/>
        </w:numPr>
        <w:ind w:left="709" w:hanging="709"/>
      </w:pPr>
      <w:r w:rsidRPr="003F65F9">
        <w:t>Проверка состояния внутренних установок параметров и при необходимости перепрограммирование ИБП.</w:t>
      </w:r>
    </w:p>
    <w:p w:rsidR="003F65F9" w:rsidRPr="003F65F9" w:rsidRDefault="003F65F9" w:rsidP="003F65F9">
      <w:pPr>
        <w:pStyle w:val="ab"/>
        <w:numPr>
          <w:ilvl w:val="0"/>
          <w:numId w:val="11"/>
        </w:numPr>
        <w:ind w:left="709" w:hanging="709"/>
      </w:pPr>
      <w:r w:rsidRPr="003F65F9">
        <w:t>Проверка системы внутренней диагностики ИБП.</w:t>
      </w:r>
    </w:p>
    <w:p w:rsidR="003F65F9" w:rsidRPr="003F65F9" w:rsidRDefault="003F65F9" w:rsidP="003F65F9">
      <w:pPr>
        <w:pStyle w:val="ab"/>
        <w:numPr>
          <w:ilvl w:val="0"/>
          <w:numId w:val="11"/>
        </w:numPr>
        <w:ind w:left="709" w:hanging="709"/>
      </w:pPr>
      <w:r w:rsidRPr="003F65F9">
        <w:t xml:space="preserve">Контроль показаний внутренних измерительных цепей ИБП.   </w:t>
      </w:r>
    </w:p>
    <w:p w:rsidR="003F65F9" w:rsidRPr="003F65F9" w:rsidRDefault="003F65F9" w:rsidP="003F65F9">
      <w:pPr>
        <w:pStyle w:val="ab"/>
        <w:numPr>
          <w:ilvl w:val="0"/>
          <w:numId w:val="11"/>
        </w:numPr>
        <w:ind w:left="709" w:hanging="709"/>
      </w:pPr>
      <w:r w:rsidRPr="003F65F9">
        <w:t xml:space="preserve">Демонтаж </w:t>
      </w:r>
      <w:r w:rsidR="00601BE5">
        <w:t xml:space="preserve">элементов </w:t>
      </w:r>
      <w:r w:rsidR="00F40D8E">
        <w:t xml:space="preserve">батарейного модуля  </w:t>
      </w:r>
      <w:r w:rsidR="00F40D8E" w:rsidRPr="00F40D8E">
        <w:rPr>
          <w:u w:val="single"/>
        </w:rPr>
        <w:t>(при необходимости).</w:t>
      </w:r>
    </w:p>
    <w:p w:rsidR="003F65F9" w:rsidRPr="003F65F9" w:rsidRDefault="003F65F9" w:rsidP="003F65F9">
      <w:pPr>
        <w:pStyle w:val="ab"/>
        <w:numPr>
          <w:ilvl w:val="0"/>
          <w:numId w:val="11"/>
        </w:numPr>
        <w:ind w:left="709" w:hanging="709"/>
      </w:pPr>
      <w:r w:rsidRPr="003F65F9">
        <w:t>Визуальный осмотр аккумуляторов и силовых соединений на предмет отсутствия утечек электролита, вздутостей и окислившихся контактов.</w:t>
      </w:r>
    </w:p>
    <w:p w:rsidR="003F65F9" w:rsidRPr="003F65F9" w:rsidRDefault="003F65F9" w:rsidP="003F65F9">
      <w:pPr>
        <w:pStyle w:val="ab"/>
        <w:numPr>
          <w:ilvl w:val="0"/>
          <w:numId w:val="11"/>
        </w:numPr>
        <w:ind w:left="709" w:hanging="709"/>
      </w:pPr>
      <w:r w:rsidRPr="003F65F9">
        <w:t>Измерение значений напряжения и внутреннего сопротивления каждого аккумулятора для комплексной оценки состояния аккумуляторной батареи и остаточной емкости.</w:t>
      </w:r>
    </w:p>
    <w:p w:rsidR="003F65F9" w:rsidRPr="003F65F9" w:rsidRDefault="003F65F9" w:rsidP="003F65F9">
      <w:pPr>
        <w:pStyle w:val="ab"/>
        <w:numPr>
          <w:ilvl w:val="0"/>
          <w:numId w:val="11"/>
        </w:numPr>
        <w:ind w:left="709" w:hanging="709"/>
      </w:pPr>
      <w:r w:rsidRPr="003F65F9">
        <w:t xml:space="preserve">Монтаж </w:t>
      </w:r>
      <w:r w:rsidR="00601BE5">
        <w:t xml:space="preserve">элементов </w:t>
      </w:r>
      <w:r w:rsidR="00F40D8E">
        <w:t xml:space="preserve">модуля батарей </w:t>
      </w:r>
      <w:r w:rsidR="00F40D8E" w:rsidRPr="00F40D8E">
        <w:rPr>
          <w:u w:val="single"/>
        </w:rPr>
        <w:t>(при необходимости).</w:t>
      </w:r>
    </w:p>
    <w:p w:rsidR="003F65F9" w:rsidRPr="003F65F9" w:rsidRDefault="00601BE5" w:rsidP="003F65F9">
      <w:pPr>
        <w:pStyle w:val="ab"/>
        <w:numPr>
          <w:ilvl w:val="0"/>
          <w:numId w:val="11"/>
        </w:numPr>
        <w:ind w:left="709" w:hanging="709"/>
      </w:pPr>
      <w:r>
        <w:t>Монтаж блоков</w:t>
      </w:r>
      <w:r w:rsidR="00F40D8E">
        <w:t xml:space="preserve"> ИБП на место эксплуатации </w:t>
      </w:r>
      <w:r w:rsidR="00F40D8E" w:rsidRPr="00F40D8E">
        <w:rPr>
          <w:u w:val="single"/>
        </w:rPr>
        <w:t>(при необходимости).</w:t>
      </w:r>
    </w:p>
    <w:p w:rsidR="003D5453" w:rsidRPr="003D5453" w:rsidRDefault="003F65F9" w:rsidP="003D5453">
      <w:pPr>
        <w:pStyle w:val="ab"/>
        <w:numPr>
          <w:ilvl w:val="0"/>
          <w:numId w:val="11"/>
        </w:numPr>
        <w:ind w:left="709" w:hanging="709"/>
      </w:pPr>
      <w:r w:rsidRPr="003F65F9">
        <w:t>Включение ИБП и проверка всех режимов работы. </w:t>
      </w:r>
    </w:p>
    <w:p w:rsidR="003D5453" w:rsidRPr="003D5453" w:rsidRDefault="003D5453" w:rsidP="003D5453">
      <w:pPr>
        <w:pStyle w:val="ab"/>
        <w:numPr>
          <w:ilvl w:val="0"/>
          <w:numId w:val="11"/>
        </w:numPr>
        <w:ind w:left="709" w:hanging="709"/>
      </w:pPr>
      <w:r w:rsidRPr="003D5453">
        <w:t>Проверка постоянных напряжений и выходного напряжения и частоты инвертора;</w:t>
      </w:r>
    </w:p>
    <w:p w:rsidR="003D5453" w:rsidRPr="003D5453" w:rsidRDefault="003D5453" w:rsidP="003D5453">
      <w:pPr>
        <w:pStyle w:val="ab"/>
        <w:numPr>
          <w:ilvl w:val="0"/>
          <w:numId w:val="11"/>
        </w:numPr>
        <w:ind w:left="709" w:hanging="709"/>
      </w:pPr>
      <w:r w:rsidRPr="003D5453">
        <w:t>Проверка электронных настроек, цепей контроля и тревог выпрямителя, бустера и инвертора;</w:t>
      </w:r>
    </w:p>
    <w:p w:rsidR="003D5453" w:rsidRPr="003D5453" w:rsidRDefault="003D5453" w:rsidP="003D5453">
      <w:pPr>
        <w:pStyle w:val="ab"/>
        <w:numPr>
          <w:ilvl w:val="0"/>
          <w:numId w:val="11"/>
        </w:numPr>
        <w:ind w:left="709" w:hanging="709"/>
      </w:pPr>
      <w:r w:rsidRPr="003D5453">
        <w:t>Функциональная проверка работы тиристоров, диодов, компонент фильтров согласно заданным параметрам;</w:t>
      </w:r>
    </w:p>
    <w:p w:rsidR="003F65F9" w:rsidRPr="003F65F9" w:rsidRDefault="003D5453" w:rsidP="003D5453">
      <w:pPr>
        <w:pStyle w:val="ab"/>
        <w:numPr>
          <w:ilvl w:val="0"/>
          <w:numId w:val="11"/>
        </w:numPr>
        <w:ind w:left="709" w:hanging="709"/>
      </w:pPr>
      <w:r w:rsidRPr="003D5453">
        <w:t>Проведение теста, включающего имитацию перебоя сети с нагрузкой и без нагрузки;</w:t>
      </w:r>
    </w:p>
    <w:p w:rsidR="003D5453" w:rsidRPr="003D5453" w:rsidRDefault="003F65F9" w:rsidP="003D5453">
      <w:pPr>
        <w:pStyle w:val="ab"/>
        <w:numPr>
          <w:ilvl w:val="0"/>
          <w:numId w:val="11"/>
        </w:numPr>
        <w:ind w:left="709" w:hanging="709"/>
      </w:pPr>
      <w:r w:rsidRPr="003F65F9">
        <w:t>Перевод ИБП в нормальный режим работ.  </w:t>
      </w:r>
    </w:p>
    <w:p w:rsidR="003F65F9" w:rsidRPr="003F65F9" w:rsidRDefault="003F65F9" w:rsidP="003D5453">
      <w:pPr>
        <w:pStyle w:val="ab"/>
        <w:numPr>
          <w:ilvl w:val="0"/>
          <w:numId w:val="11"/>
        </w:numPr>
        <w:ind w:left="709" w:hanging="709"/>
      </w:pPr>
      <w:r w:rsidRPr="003D5453">
        <w:t>Наблюдение функционирования батареи в режиме заряда и разряда, включая режим ускоренного заряда.</w:t>
      </w:r>
    </w:p>
    <w:p w:rsidR="003F65F9" w:rsidRDefault="003F65F9" w:rsidP="003F65F9">
      <w:pPr>
        <w:pStyle w:val="ab"/>
        <w:numPr>
          <w:ilvl w:val="0"/>
          <w:numId w:val="11"/>
        </w:numPr>
        <w:ind w:left="709" w:hanging="709"/>
      </w:pPr>
      <w:r w:rsidRPr="003F65F9">
        <w:t>Составление заключения о рабочем состоянии  ИБП и рекомендаций по дальнейшей эксплуатации. </w:t>
      </w:r>
    </w:p>
    <w:p w:rsidR="002630C6" w:rsidRDefault="002630C6" w:rsidP="002630C6">
      <w:pPr>
        <w:ind w:left="360"/>
        <w:jc w:val="center"/>
        <w:rPr>
          <w:b/>
          <w:i/>
        </w:rPr>
      </w:pPr>
    </w:p>
    <w:p w:rsidR="003F65F9" w:rsidRDefault="002630C6" w:rsidP="00A707A5">
      <w:pPr>
        <w:spacing w:after="240"/>
        <w:ind w:left="357"/>
        <w:jc w:val="center"/>
        <w:rPr>
          <w:b/>
          <w:i/>
        </w:rPr>
      </w:pPr>
      <w:r>
        <w:rPr>
          <w:b/>
          <w:i/>
        </w:rPr>
        <w:t>П</w:t>
      </w:r>
      <w:r w:rsidRPr="002630C6">
        <w:rPr>
          <w:b/>
          <w:i/>
        </w:rPr>
        <w:t>ереч</w:t>
      </w:r>
      <w:r>
        <w:rPr>
          <w:b/>
          <w:i/>
        </w:rPr>
        <w:t>ень</w:t>
      </w:r>
      <w:r w:rsidRPr="002630C6">
        <w:rPr>
          <w:b/>
          <w:i/>
        </w:rPr>
        <w:t xml:space="preserve"> работ по обслуживанию вспомогательных систем контейнера размещения ДГУ</w:t>
      </w:r>
      <w:r>
        <w:rPr>
          <w:b/>
          <w:i/>
        </w:rPr>
        <w:t>.</w:t>
      </w:r>
    </w:p>
    <w:p w:rsidR="002630C6" w:rsidRDefault="002630C6" w:rsidP="002630C6">
      <w:pPr>
        <w:pStyle w:val="ab"/>
        <w:numPr>
          <w:ilvl w:val="0"/>
          <w:numId w:val="11"/>
        </w:numPr>
        <w:ind w:left="709" w:hanging="709"/>
      </w:pPr>
      <w:r w:rsidRPr="003F65F9">
        <w:t xml:space="preserve">Проверка </w:t>
      </w:r>
      <w:r>
        <w:t>работы системы обогрева контейнера</w:t>
      </w:r>
      <w:r w:rsidRPr="003F65F9">
        <w:t>.</w:t>
      </w:r>
    </w:p>
    <w:p w:rsidR="002630C6" w:rsidRDefault="002630C6" w:rsidP="002630C6">
      <w:pPr>
        <w:pStyle w:val="ab"/>
        <w:numPr>
          <w:ilvl w:val="0"/>
          <w:numId w:val="11"/>
        </w:numPr>
        <w:ind w:left="709" w:hanging="709"/>
      </w:pPr>
      <w:r w:rsidRPr="003F65F9">
        <w:t xml:space="preserve">Проверка </w:t>
      </w:r>
      <w:r>
        <w:t>работы системы вентиляции  (автоматическое управление жалюзи) контейнера</w:t>
      </w:r>
      <w:r w:rsidRPr="003F65F9">
        <w:t>.</w:t>
      </w:r>
    </w:p>
    <w:p w:rsidR="002630C6" w:rsidRDefault="002630C6" w:rsidP="002630C6">
      <w:pPr>
        <w:pStyle w:val="ab"/>
        <w:numPr>
          <w:ilvl w:val="0"/>
          <w:numId w:val="11"/>
        </w:numPr>
        <w:ind w:left="709" w:hanging="709"/>
      </w:pPr>
      <w:r>
        <w:t>Проверка работоспособности АУПТ.</w:t>
      </w:r>
    </w:p>
    <w:p w:rsidR="002630C6" w:rsidRDefault="002630C6" w:rsidP="002630C6">
      <w:pPr>
        <w:ind w:left="360"/>
        <w:jc w:val="center"/>
        <w:rPr>
          <w:b/>
          <w:i/>
        </w:rPr>
      </w:pPr>
    </w:p>
    <w:p w:rsidR="002630C6" w:rsidRDefault="002630C6" w:rsidP="00A707A5">
      <w:pPr>
        <w:spacing w:after="240"/>
        <w:ind w:left="357"/>
        <w:jc w:val="center"/>
        <w:rPr>
          <w:b/>
          <w:i/>
        </w:rPr>
      </w:pPr>
      <w:r>
        <w:rPr>
          <w:b/>
          <w:i/>
        </w:rPr>
        <w:t>П</w:t>
      </w:r>
      <w:r w:rsidRPr="002630C6">
        <w:rPr>
          <w:b/>
          <w:i/>
        </w:rPr>
        <w:t>еречнем работ по техническому обслуживанию дизель-генераторной установки</w:t>
      </w:r>
      <w:r>
        <w:rPr>
          <w:b/>
          <w:i/>
        </w:rPr>
        <w:t>.</w:t>
      </w:r>
    </w:p>
    <w:p w:rsidR="003F65F9" w:rsidRDefault="003F65F9" w:rsidP="002630C6">
      <w:pPr>
        <w:pStyle w:val="ab"/>
        <w:numPr>
          <w:ilvl w:val="0"/>
          <w:numId w:val="11"/>
        </w:numPr>
        <w:ind w:left="709" w:hanging="709"/>
      </w:pPr>
      <w:r>
        <w:t>Осмотр ДГУ</w:t>
      </w:r>
      <w:r w:rsidR="002630C6">
        <w:t>.</w:t>
      </w:r>
    </w:p>
    <w:p w:rsidR="003F65F9" w:rsidRDefault="003F65F9" w:rsidP="002630C6">
      <w:pPr>
        <w:pStyle w:val="ab"/>
        <w:numPr>
          <w:ilvl w:val="0"/>
          <w:numId w:val="11"/>
        </w:numPr>
        <w:ind w:left="709" w:hanging="709"/>
      </w:pPr>
      <w:r>
        <w:t>Проверка количества и концентрации охлаждающей жидкости двигателя</w:t>
      </w:r>
      <w:r w:rsidR="002630C6">
        <w:t>.</w:t>
      </w:r>
    </w:p>
    <w:p w:rsidR="003F65F9" w:rsidRPr="00401CDC" w:rsidRDefault="003F65F9" w:rsidP="002630C6">
      <w:pPr>
        <w:pStyle w:val="ab"/>
        <w:numPr>
          <w:ilvl w:val="0"/>
          <w:numId w:val="11"/>
        </w:numPr>
        <w:ind w:left="709" w:hanging="709"/>
      </w:pPr>
      <w:r w:rsidRPr="002630C6">
        <w:t>Проверка натяжения приводного ремня</w:t>
      </w:r>
      <w:r w:rsidR="002630C6">
        <w:t>.</w:t>
      </w:r>
    </w:p>
    <w:p w:rsidR="003F65F9" w:rsidRDefault="003F65F9" w:rsidP="002630C6">
      <w:pPr>
        <w:pStyle w:val="ab"/>
        <w:numPr>
          <w:ilvl w:val="0"/>
          <w:numId w:val="11"/>
        </w:numPr>
        <w:ind w:left="709" w:hanging="709"/>
      </w:pPr>
      <w:r>
        <w:t>Очистка отстойника и сетки топливоподкачивающего насоса</w:t>
      </w:r>
      <w:r w:rsidR="00A707A5">
        <w:t>.</w:t>
      </w:r>
    </w:p>
    <w:p w:rsidR="003F65F9" w:rsidRDefault="003F65F9" w:rsidP="002630C6">
      <w:pPr>
        <w:pStyle w:val="ab"/>
        <w:numPr>
          <w:ilvl w:val="0"/>
          <w:numId w:val="11"/>
        </w:numPr>
        <w:ind w:left="709" w:hanging="709"/>
      </w:pPr>
      <w:r>
        <w:t>Проверка отсу</w:t>
      </w:r>
      <w:r w:rsidR="002630C6">
        <w:t xml:space="preserve">тствия воды и загрязнений в </w:t>
      </w:r>
      <w:r>
        <w:t>фильтре</w:t>
      </w:r>
      <w:r w:rsidR="00A707A5">
        <w:t>.</w:t>
      </w:r>
    </w:p>
    <w:p w:rsidR="003F65F9" w:rsidRDefault="003F65F9" w:rsidP="002630C6">
      <w:pPr>
        <w:pStyle w:val="ab"/>
        <w:numPr>
          <w:ilvl w:val="0"/>
          <w:numId w:val="11"/>
        </w:numPr>
        <w:ind w:left="709" w:hanging="709"/>
      </w:pPr>
      <w:r>
        <w:t>Замена топливного фильтра</w:t>
      </w:r>
      <w:r w:rsidR="00A707A5">
        <w:t>.</w:t>
      </w:r>
    </w:p>
    <w:p w:rsidR="003F65F9" w:rsidRDefault="003F65F9" w:rsidP="002630C6">
      <w:pPr>
        <w:pStyle w:val="ab"/>
        <w:numPr>
          <w:ilvl w:val="0"/>
          <w:numId w:val="11"/>
        </w:numPr>
        <w:ind w:left="709" w:hanging="709"/>
      </w:pPr>
      <w:r>
        <w:t>Проверка исправности форсунок</w:t>
      </w:r>
      <w:r w:rsidR="00A707A5">
        <w:t>.</w:t>
      </w:r>
    </w:p>
    <w:p w:rsidR="003F65F9" w:rsidRDefault="003F65F9" w:rsidP="002630C6">
      <w:pPr>
        <w:pStyle w:val="ab"/>
        <w:numPr>
          <w:ilvl w:val="0"/>
          <w:numId w:val="11"/>
        </w:numPr>
        <w:ind w:left="709" w:hanging="709"/>
      </w:pPr>
      <w:r>
        <w:t>Проверка (при необходимости регулировка) частоты холостого хода</w:t>
      </w:r>
      <w:r w:rsidR="00A707A5">
        <w:t>.</w:t>
      </w:r>
    </w:p>
    <w:p w:rsidR="003F65F9" w:rsidRDefault="003F65F9" w:rsidP="002630C6">
      <w:pPr>
        <w:pStyle w:val="ab"/>
        <w:numPr>
          <w:ilvl w:val="0"/>
          <w:numId w:val="11"/>
        </w:numPr>
        <w:ind w:left="709" w:hanging="709"/>
      </w:pPr>
      <w:r>
        <w:t>Проверка уровня масла в маслосборнике</w:t>
      </w:r>
      <w:r w:rsidR="000C09F1">
        <w:t>.</w:t>
      </w:r>
    </w:p>
    <w:p w:rsidR="003F65F9" w:rsidRDefault="003F65F9" w:rsidP="002630C6">
      <w:pPr>
        <w:pStyle w:val="ab"/>
        <w:numPr>
          <w:ilvl w:val="0"/>
          <w:numId w:val="11"/>
        </w:numPr>
        <w:ind w:left="709" w:hanging="709"/>
      </w:pPr>
      <w:r>
        <w:t>Проверка давления масла</w:t>
      </w:r>
      <w:r w:rsidR="000C09F1">
        <w:t>.</w:t>
      </w:r>
    </w:p>
    <w:p w:rsidR="003F65F9" w:rsidRDefault="003F65F9" w:rsidP="002630C6">
      <w:pPr>
        <w:pStyle w:val="ab"/>
        <w:numPr>
          <w:ilvl w:val="0"/>
          <w:numId w:val="11"/>
        </w:numPr>
        <w:ind w:left="709" w:hanging="709"/>
      </w:pPr>
      <w:r>
        <w:t>Замена масла</w:t>
      </w:r>
      <w:r w:rsidR="000C09F1">
        <w:t>.</w:t>
      </w:r>
      <w:r>
        <w:t xml:space="preserve"> </w:t>
      </w:r>
    </w:p>
    <w:p w:rsidR="003F65F9" w:rsidRDefault="003F65F9" w:rsidP="002630C6">
      <w:pPr>
        <w:pStyle w:val="ab"/>
        <w:numPr>
          <w:ilvl w:val="0"/>
          <w:numId w:val="11"/>
        </w:numPr>
        <w:ind w:left="709" w:hanging="709"/>
      </w:pPr>
      <w:r>
        <w:t>Замена масляного фильтра</w:t>
      </w:r>
      <w:r w:rsidR="000C09F1">
        <w:t>.</w:t>
      </w:r>
    </w:p>
    <w:p w:rsidR="003F65F9" w:rsidRDefault="003F65F9" w:rsidP="002630C6">
      <w:pPr>
        <w:pStyle w:val="ab"/>
        <w:numPr>
          <w:ilvl w:val="0"/>
          <w:numId w:val="11"/>
        </w:numPr>
        <w:ind w:left="709" w:hanging="709"/>
      </w:pPr>
      <w:r>
        <w:t>Проверка емкости, уровня и плотности электролита АБ.</w:t>
      </w:r>
    </w:p>
    <w:p w:rsidR="003F65F9" w:rsidRDefault="003F65F9" w:rsidP="002630C6">
      <w:pPr>
        <w:pStyle w:val="ab"/>
        <w:numPr>
          <w:ilvl w:val="0"/>
          <w:numId w:val="11"/>
        </w:numPr>
        <w:ind w:left="709" w:hanging="709"/>
      </w:pPr>
      <w:r>
        <w:t>Проверка и очистка клемм и корпуса АБ</w:t>
      </w:r>
      <w:r w:rsidR="000C09F1">
        <w:t>.</w:t>
      </w:r>
    </w:p>
    <w:p w:rsidR="003F65F9" w:rsidRDefault="003F65F9" w:rsidP="002630C6">
      <w:pPr>
        <w:pStyle w:val="ab"/>
        <w:numPr>
          <w:ilvl w:val="0"/>
          <w:numId w:val="11"/>
        </w:numPr>
        <w:ind w:left="709" w:hanging="709"/>
      </w:pPr>
      <w:r>
        <w:t>Проверка системы подогрева.</w:t>
      </w:r>
    </w:p>
    <w:p w:rsidR="003F65F9" w:rsidRDefault="003F65F9" w:rsidP="00A707A5">
      <w:pPr>
        <w:pStyle w:val="ab"/>
        <w:numPr>
          <w:ilvl w:val="0"/>
          <w:numId w:val="11"/>
        </w:numPr>
        <w:ind w:left="709" w:hanging="709"/>
      </w:pPr>
      <w:r>
        <w:t xml:space="preserve">Осмотр </w:t>
      </w:r>
      <w:r w:rsidR="00A707A5">
        <w:t>электро</w:t>
      </w:r>
      <w:r>
        <w:t>оборудования и цепей заземления</w:t>
      </w:r>
      <w:r w:rsidR="00A707A5">
        <w:t>.</w:t>
      </w:r>
    </w:p>
    <w:p w:rsidR="003F65F9" w:rsidRDefault="003F65F9" w:rsidP="00A707A5">
      <w:pPr>
        <w:pStyle w:val="ab"/>
        <w:numPr>
          <w:ilvl w:val="0"/>
          <w:numId w:val="11"/>
        </w:numPr>
        <w:ind w:left="709" w:hanging="709"/>
      </w:pPr>
      <w:r>
        <w:t>Измерение изоляции оборудования и кабелей</w:t>
      </w:r>
      <w:r w:rsidR="00A707A5">
        <w:t>.</w:t>
      </w:r>
    </w:p>
    <w:p w:rsidR="003F65F9" w:rsidRDefault="003F65F9" w:rsidP="00A707A5">
      <w:pPr>
        <w:pStyle w:val="ab"/>
        <w:numPr>
          <w:ilvl w:val="0"/>
          <w:numId w:val="11"/>
        </w:numPr>
        <w:ind w:left="709" w:hanging="709"/>
      </w:pPr>
      <w:r>
        <w:t>Проверка контро</w:t>
      </w:r>
      <w:r w:rsidR="00A707A5">
        <w:t>ллера и контроллера-повторителя.</w:t>
      </w:r>
    </w:p>
    <w:p w:rsidR="00376957" w:rsidRPr="004E1155" w:rsidRDefault="003F65F9" w:rsidP="004E1155">
      <w:pPr>
        <w:pStyle w:val="ab"/>
        <w:numPr>
          <w:ilvl w:val="0"/>
          <w:numId w:val="11"/>
        </w:numPr>
        <w:ind w:left="709" w:hanging="709"/>
      </w:pPr>
      <w:r>
        <w:t>Проверка параметров на ХХ и под нагрузкой.</w:t>
      </w:r>
    </w:p>
    <w:p w:rsidR="00313BF9" w:rsidRDefault="00313BF9" w:rsidP="00376957">
      <w:pPr>
        <w:spacing w:after="240"/>
        <w:ind w:left="357"/>
        <w:jc w:val="center"/>
        <w:rPr>
          <w:b/>
          <w:i/>
          <w:lang w:val="en-US"/>
        </w:rPr>
      </w:pPr>
    </w:p>
    <w:p w:rsidR="003F65F9" w:rsidRPr="00376957" w:rsidRDefault="00376957" w:rsidP="00376957">
      <w:pPr>
        <w:spacing w:after="240"/>
        <w:ind w:left="357"/>
        <w:jc w:val="center"/>
        <w:rPr>
          <w:b/>
          <w:i/>
        </w:rPr>
      </w:pPr>
      <w:r>
        <w:rPr>
          <w:b/>
          <w:i/>
        </w:rPr>
        <w:t>П</w:t>
      </w:r>
      <w:r w:rsidRPr="00376957">
        <w:rPr>
          <w:b/>
          <w:i/>
        </w:rPr>
        <w:t>ерече</w:t>
      </w:r>
      <w:r>
        <w:rPr>
          <w:b/>
          <w:i/>
        </w:rPr>
        <w:t>нь</w:t>
      </w:r>
      <w:r w:rsidRPr="00376957">
        <w:rPr>
          <w:b/>
          <w:i/>
        </w:rPr>
        <w:t xml:space="preserve"> работ по обслуживанию электрической сети СГЭП (щиты, и коммутационные аппараты).</w:t>
      </w:r>
    </w:p>
    <w:p w:rsidR="003F65F9" w:rsidRDefault="003F65F9" w:rsidP="000B1AD5">
      <w:pPr>
        <w:pStyle w:val="ab"/>
        <w:numPr>
          <w:ilvl w:val="0"/>
          <w:numId w:val="15"/>
        </w:numPr>
        <w:ind w:left="709" w:hanging="709"/>
      </w:pPr>
      <w:r>
        <w:t xml:space="preserve">Осмотр щитов сети </w:t>
      </w:r>
      <w:r w:rsidR="00376957">
        <w:t>С</w:t>
      </w:r>
      <w:r>
        <w:t>ГЭП</w:t>
      </w:r>
      <w:r w:rsidR="00376957">
        <w:t>.</w:t>
      </w:r>
    </w:p>
    <w:p w:rsidR="003F65F9" w:rsidRDefault="003F65F9" w:rsidP="000B1AD5">
      <w:pPr>
        <w:pStyle w:val="ab"/>
        <w:numPr>
          <w:ilvl w:val="0"/>
          <w:numId w:val="15"/>
        </w:numPr>
        <w:ind w:left="709" w:hanging="709"/>
      </w:pPr>
      <w:r>
        <w:t xml:space="preserve">Осмотр кабельных линий </w:t>
      </w:r>
      <w:r w:rsidR="00376957">
        <w:t>С</w:t>
      </w:r>
      <w:r>
        <w:t>ГЭП</w:t>
      </w:r>
      <w:r w:rsidR="00376957">
        <w:t>.</w:t>
      </w:r>
    </w:p>
    <w:p w:rsidR="003F65F9" w:rsidRDefault="003F65F9" w:rsidP="000B1AD5">
      <w:pPr>
        <w:pStyle w:val="ab"/>
        <w:numPr>
          <w:ilvl w:val="0"/>
          <w:numId w:val="15"/>
        </w:numPr>
        <w:ind w:left="709" w:hanging="709"/>
      </w:pPr>
      <w:r>
        <w:t>Очистка шкафов и оборудования</w:t>
      </w:r>
      <w:r w:rsidR="00376957">
        <w:t>.</w:t>
      </w:r>
    </w:p>
    <w:p w:rsidR="003F65F9" w:rsidRDefault="003F65F9" w:rsidP="000B1AD5">
      <w:pPr>
        <w:pStyle w:val="ab"/>
        <w:numPr>
          <w:ilvl w:val="0"/>
          <w:numId w:val="15"/>
        </w:numPr>
        <w:ind w:left="709" w:hanging="709"/>
      </w:pPr>
      <w:r>
        <w:t>Проверка уставок защит и автоматики, при необходимости корректировка</w:t>
      </w:r>
    </w:p>
    <w:p w:rsidR="003F65F9" w:rsidRDefault="003F65F9" w:rsidP="000B1AD5">
      <w:pPr>
        <w:pStyle w:val="ab"/>
        <w:numPr>
          <w:ilvl w:val="0"/>
          <w:numId w:val="15"/>
        </w:numPr>
        <w:ind w:left="709" w:hanging="709"/>
      </w:pPr>
      <w:r>
        <w:t>Проверка алгоритмов автоматики системы Г</w:t>
      </w:r>
      <w:r w:rsidR="002D28D7">
        <w:t>ЭП.</w:t>
      </w:r>
    </w:p>
    <w:p w:rsidR="002D28D7" w:rsidRDefault="002D28D7" w:rsidP="002D28D7">
      <w:pPr>
        <w:pStyle w:val="ab"/>
        <w:ind w:left="709"/>
      </w:pPr>
    </w:p>
    <w:p w:rsidR="002D28D7" w:rsidRDefault="002D28D7" w:rsidP="002D28D7">
      <w:pPr>
        <w:spacing w:after="240"/>
        <w:ind w:left="1069"/>
        <w:jc w:val="center"/>
        <w:rPr>
          <w:b/>
          <w:i/>
        </w:rPr>
      </w:pPr>
      <w:r w:rsidRPr="002D28D7">
        <w:rPr>
          <w:b/>
          <w:i/>
        </w:rPr>
        <w:t xml:space="preserve">Перечень </w:t>
      </w:r>
      <w:r>
        <w:rPr>
          <w:b/>
          <w:i/>
        </w:rPr>
        <w:t xml:space="preserve">заключительных </w:t>
      </w:r>
      <w:r w:rsidRPr="002D28D7">
        <w:rPr>
          <w:b/>
          <w:i/>
        </w:rPr>
        <w:t>работ по обслуживанию электрической сети СГЭП.</w:t>
      </w:r>
    </w:p>
    <w:p w:rsidR="002D28D7" w:rsidRDefault="002D28D7" w:rsidP="00BC27C5">
      <w:pPr>
        <w:pStyle w:val="ab"/>
        <w:numPr>
          <w:ilvl w:val="0"/>
          <w:numId w:val="14"/>
        </w:numPr>
        <w:ind w:hanging="720"/>
      </w:pPr>
      <w:r>
        <w:t>Проведение комплексного опробования СГЭП по проектной схеме с отключением одного ввода</w:t>
      </w:r>
      <w:r w:rsidRPr="002D28D7">
        <w:t xml:space="preserve"> </w:t>
      </w:r>
      <w:r>
        <w:t>сети,  двух вводов сети с работой СГЭП от ДГУ в течени</w:t>
      </w:r>
      <w:r w:rsidR="00BC27C5">
        <w:t>е</w:t>
      </w:r>
      <w:r>
        <w:t xml:space="preserve"> 10 мин, отключение всех источников включая ДГУ и работа нагрузки от ИБП</w:t>
      </w:r>
      <w:r w:rsidR="00BC27C5">
        <w:t xml:space="preserve"> в течени</w:t>
      </w:r>
      <w:proofErr w:type="gramStart"/>
      <w:r w:rsidR="00BC27C5">
        <w:t>и</w:t>
      </w:r>
      <w:proofErr w:type="gramEnd"/>
      <w:r w:rsidR="00BC27C5">
        <w:t xml:space="preserve"> 10 мин.</w:t>
      </w:r>
    </w:p>
    <w:p w:rsidR="002D28D7" w:rsidRPr="002D28D7" w:rsidRDefault="002D28D7" w:rsidP="00BC27C5">
      <w:pPr>
        <w:pStyle w:val="ab"/>
        <w:numPr>
          <w:ilvl w:val="0"/>
          <w:numId w:val="14"/>
        </w:numPr>
        <w:ind w:hanging="720"/>
      </w:pPr>
      <w:r>
        <w:t>Оформление протоколов испытаний</w:t>
      </w:r>
      <w:r w:rsidR="00BC27C5">
        <w:t>, формуляров обслуживания и пр.</w:t>
      </w:r>
      <w:r>
        <w:t xml:space="preserve"> </w:t>
      </w:r>
    </w:p>
    <w:p w:rsidR="008A144C" w:rsidRDefault="008A144C" w:rsidP="008A144C">
      <w:pPr>
        <w:rPr>
          <w:highlight w:val="yellow"/>
        </w:rPr>
      </w:pPr>
    </w:p>
    <w:p w:rsidR="004E1155" w:rsidRDefault="004E1155" w:rsidP="008A144C">
      <w:pPr>
        <w:rPr>
          <w:highlight w:val="yellow"/>
        </w:rPr>
      </w:pPr>
    </w:p>
    <w:p w:rsidR="008A144C" w:rsidRPr="00376957" w:rsidRDefault="008A144C" w:rsidP="00376957">
      <w:pPr>
        <w:spacing w:after="240"/>
        <w:ind w:left="357"/>
        <w:jc w:val="center"/>
        <w:rPr>
          <w:b/>
          <w:i/>
        </w:rPr>
      </w:pPr>
      <w:r w:rsidRPr="00376957">
        <w:rPr>
          <w:b/>
          <w:i/>
        </w:rPr>
        <w:t xml:space="preserve">Перечень материалов поставляемых </w:t>
      </w:r>
      <w:r w:rsidR="00376957" w:rsidRPr="00376957">
        <w:rPr>
          <w:b/>
          <w:i/>
        </w:rPr>
        <w:t>П</w:t>
      </w:r>
      <w:r w:rsidRPr="00376957">
        <w:rPr>
          <w:b/>
          <w:i/>
        </w:rPr>
        <w:t xml:space="preserve">одрядчиком для выполнения работ </w:t>
      </w:r>
    </w:p>
    <w:p w:rsidR="00376957" w:rsidRDefault="007165C1" w:rsidP="002D28D7">
      <w:pPr>
        <w:pStyle w:val="ab"/>
        <w:numPr>
          <w:ilvl w:val="0"/>
          <w:numId w:val="13"/>
        </w:numPr>
        <w:tabs>
          <w:tab w:val="left" w:pos="709"/>
        </w:tabs>
        <w:ind w:hanging="1429"/>
      </w:pPr>
      <w:r>
        <w:t xml:space="preserve">Масло </w:t>
      </w:r>
      <w:r w:rsidR="00210FC5">
        <w:t xml:space="preserve">тип </w:t>
      </w:r>
      <w:r w:rsidR="00210FC5">
        <w:rPr>
          <w:lang w:val="en-US"/>
        </w:rPr>
        <w:t>SAE</w:t>
      </w:r>
      <w:r w:rsidR="00210FC5" w:rsidRPr="00210FC5">
        <w:t xml:space="preserve"> 15</w:t>
      </w:r>
      <w:r w:rsidR="00210FC5">
        <w:rPr>
          <w:lang w:val="en-US"/>
        </w:rPr>
        <w:t>W</w:t>
      </w:r>
      <w:r w:rsidR="00210FC5" w:rsidRPr="00210FC5">
        <w:t xml:space="preserve">40 </w:t>
      </w:r>
      <w:r w:rsidR="00210FC5">
        <w:rPr>
          <w:lang w:val="en-US"/>
        </w:rPr>
        <w:t>ACEA</w:t>
      </w:r>
      <w:r w:rsidR="00210FC5" w:rsidRPr="00210FC5">
        <w:t xml:space="preserve"> </w:t>
      </w:r>
      <w:r w:rsidR="00210FC5">
        <w:rPr>
          <w:lang w:val="en-US"/>
        </w:rPr>
        <w:t>E</w:t>
      </w:r>
      <w:r w:rsidR="00210FC5" w:rsidRPr="00210FC5">
        <w:t xml:space="preserve">1 </w:t>
      </w:r>
      <w:r w:rsidR="00210FC5">
        <w:t>или Е</w:t>
      </w:r>
      <w:proofErr w:type="gramStart"/>
      <w:r w:rsidR="00210FC5">
        <w:t>2</w:t>
      </w:r>
      <w:proofErr w:type="gramEnd"/>
      <w:r w:rsidR="00210FC5">
        <w:t xml:space="preserve">, </w:t>
      </w:r>
      <w:r w:rsidR="00210FC5">
        <w:rPr>
          <w:lang w:val="en-US"/>
        </w:rPr>
        <w:t>API</w:t>
      </w:r>
      <w:r w:rsidR="00210FC5" w:rsidRPr="00210FC5">
        <w:t xml:space="preserve">, </w:t>
      </w:r>
      <w:r w:rsidR="00210FC5">
        <w:rPr>
          <w:lang w:val="en-US"/>
        </w:rPr>
        <w:t>CE</w:t>
      </w:r>
      <w:r w:rsidR="00210FC5" w:rsidRPr="00210FC5">
        <w:t xml:space="preserve">, </w:t>
      </w:r>
      <w:r w:rsidR="00210FC5">
        <w:rPr>
          <w:lang w:val="en-US"/>
        </w:rPr>
        <w:t>CD</w:t>
      </w:r>
      <w:r w:rsidR="00210FC5" w:rsidRPr="00210FC5">
        <w:t xml:space="preserve">, </w:t>
      </w:r>
      <w:r w:rsidR="00210FC5">
        <w:rPr>
          <w:lang w:val="en-US"/>
        </w:rPr>
        <w:t>CF</w:t>
      </w:r>
      <w:r w:rsidR="00210FC5" w:rsidRPr="00210FC5">
        <w:t>.</w:t>
      </w:r>
    </w:p>
    <w:p w:rsidR="00376957" w:rsidRDefault="007165C1" w:rsidP="002D28D7">
      <w:pPr>
        <w:pStyle w:val="ab"/>
        <w:numPr>
          <w:ilvl w:val="0"/>
          <w:numId w:val="13"/>
        </w:numPr>
        <w:tabs>
          <w:tab w:val="left" w:pos="709"/>
        </w:tabs>
        <w:ind w:hanging="1429"/>
      </w:pPr>
      <w:r>
        <w:t>Масляный фильтр для ДГУ согласно таблице №1</w:t>
      </w:r>
      <w:r w:rsidR="00376957">
        <w:t>.</w:t>
      </w:r>
    </w:p>
    <w:p w:rsidR="007165C1" w:rsidRDefault="007165C1" w:rsidP="002D28D7">
      <w:pPr>
        <w:pStyle w:val="ab"/>
        <w:numPr>
          <w:ilvl w:val="0"/>
          <w:numId w:val="13"/>
        </w:numPr>
        <w:tabs>
          <w:tab w:val="left" w:pos="709"/>
        </w:tabs>
        <w:ind w:hanging="1429"/>
      </w:pPr>
      <w:r>
        <w:t>Охлаждающая жидкость для ДГУ согласно таблице №1</w:t>
      </w:r>
      <w:r w:rsidR="00210FC5" w:rsidRPr="00210FC5">
        <w:t xml:space="preserve"> </w:t>
      </w:r>
      <w:r w:rsidR="00210FC5">
        <w:rPr>
          <w:lang w:val="en-US"/>
        </w:rPr>
        <w:t>COOLANT</w:t>
      </w:r>
      <w:r w:rsidR="00210FC5" w:rsidRPr="00210FC5">
        <w:t xml:space="preserve"> -37 </w:t>
      </w:r>
      <w:r w:rsidR="00210FC5">
        <w:rPr>
          <w:lang w:val="en-US"/>
        </w:rPr>
        <w:t>C</w:t>
      </w:r>
      <w:r>
        <w:t>.</w:t>
      </w:r>
    </w:p>
    <w:p w:rsidR="007165C1" w:rsidRDefault="007165C1" w:rsidP="002D28D7">
      <w:pPr>
        <w:pStyle w:val="ab"/>
        <w:numPr>
          <w:ilvl w:val="0"/>
          <w:numId w:val="13"/>
        </w:numPr>
        <w:tabs>
          <w:tab w:val="left" w:pos="709"/>
        </w:tabs>
        <w:ind w:hanging="1429"/>
      </w:pPr>
      <w:r>
        <w:t>Воздушный фильтр для ДГУ согласно таблице №1.</w:t>
      </w:r>
    </w:p>
    <w:p w:rsidR="007165C1" w:rsidRDefault="007165C1" w:rsidP="002D28D7">
      <w:pPr>
        <w:pStyle w:val="ab"/>
        <w:numPr>
          <w:ilvl w:val="0"/>
          <w:numId w:val="13"/>
        </w:numPr>
        <w:tabs>
          <w:tab w:val="left" w:pos="709"/>
        </w:tabs>
        <w:ind w:hanging="1429"/>
      </w:pPr>
      <w:r>
        <w:t>Промывочные, моющие и смазочные жидкости по характеру выполняемых работ.</w:t>
      </w:r>
    </w:p>
    <w:p w:rsidR="008A144C" w:rsidRPr="005E0663" w:rsidRDefault="008A144C" w:rsidP="008A144C">
      <w:pPr>
        <w:rPr>
          <w:b/>
        </w:rPr>
      </w:pPr>
    </w:p>
    <w:p w:rsidR="008A144C" w:rsidRPr="004E3C3A" w:rsidRDefault="008A144C" w:rsidP="008A144C">
      <w:pPr>
        <w:jc w:val="both"/>
      </w:pPr>
      <w:r w:rsidRPr="004E3C3A">
        <w:lastRenderedPageBreak/>
        <w:t xml:space="preserve">* Полный перечень материалов и приспособлений определяет </w:t>
      </w:r>
      <w:r w:rsidR="00376957">
        <w:t>П</w:t>
      </w:r>
      <w:r w:rsidRPr="004E3C3A">
        <w:t>одрядчик исходя из реальной необходимости по выполнению всего объема работ согласно утвержденной ведомости.</w:t>
      </w:r>
    </w:p>
    <w:p w:rsidR="008A144C" w:rsidRPr="001A089F" w:rsidRDefault="008A144C" w:rsidP="008A144C"/>
    <w:p w:rsidR="008A144C" w:rsidRDefault="008A144C" w:rsidP="008A144C">
      <w:pPr>
        <w:tabs>
          <w:tab w:val="num" w:pos="540"/>
        </w:tabs>
        <w:jc w:val="both"/>
      </w:pPr>
      <w:r>
        <w:t>Получить необходимую техническую документацию и уточнить технические характеристики можно у  начальника ЭТС Седельникова Александра Сергеевича  тел. 713893</w:t>
      </w:r>
    </w:p>
    <w:p w:rsidR="007165C1" w:rsidRDefault="007165C1" w:rsidP="007165C1">
      <w:pPr>
        <w:jc w:val="both"/>
        <w:rPr>
          <w:b/>
        </w:rPr>
      </w:pPr>
    </w:p>
    <w:p w:rsidR="007165C1" w:rsidRPr="007E4823" w:rsidRDefault="007165C1" w:rsidP="007165C1">
      <w:pPr>
        <w:jc w:val="both"/>
        <w:rPr>
          <w:b/>
        </w:rPr>
      </w:pPr>
      <w:r w:rsidRPr="007E4823">
        <w:rPr>
          <w:b/>
        </w:rPr>
        <w:t>Требования к выполнению работ.</w:t>
      </w:r>
    </w:p>
    <w:p w:rsidR="008A144C" w:rsidRDefault="007165C1" w:rsidP="008A144C">
      <w:pPr>
        <w:tabs>
          <w:tab w:val="num" w:pos="540"/>
        </w:tabs>
        <w:jc w:val="both"/>
        <w:rPr>
          <w:bCs/>
        </w:rPr>
      </w:pPr>
      <w:r>
        <w:rPr>
          <w:bCs/>
        </w:rPr>
        <w:t xml:space="preserve">При выполнении работ </w:t>
      </w:r>
      <w:r w:rsidR="00C31EBC">
        <w:rPr>
          <w:bCs/>
        </w:rPr>
        <w:t>Подрядчик должен обеспечить выполнение</w:t>
      </w:r>
      <w:r w:rsidR="00C31EBC" w:rsidRPr="00C31EBC">
        <w:rPr>
          <w:bCs/>
        </w:rPr>
        <w:t>:</w:t>
      </w:r>
    </w:p>
    <w:p w:rsidR="002D28D7" w:rsidRPr="002D28D7" w:rsidRDefault="002D28D7" w:rsidP="002D28D7">
      <w:pPr>
        <w:pStyle w:val="21"/>
        <w:numPr>
          <w:ilvl w:val="0"/>
          <w:numId w:val="12"/>
        </w:numPr>
        <w:tabs>
          <w:tab w:val="num" w:pos="720"/>
        </w:tabs>
        <w:jc w:val="both"/>
        <w:rPr>
          <w:rFonts w:ascii="Times New Roman" w:hAnsi="Times New Roman"/>
          <w:szCs w:val="24"/>
        </w:rPr>
      </w:pPr>
      <w:r w:rsidRPr="002D28D7">
        <w:rPr>
          <w:rFonts w:ascii="Times New Roman" w:hAnsi="Times New Roman"/>
          <w:szCs w:val="24"/>
        </w:rPr>
        <w:t>Указани</w:t>
      </w:r>
      <w:r w:rsidR="00BC27C5">
        <w:rPr>
          <w:rFonts w:ascii="Times New Roman" w:hAnsi="Times New Roman"/>
          <w:szCs w:val="24"/>
        </w:rPr>
        <w:t>й</w:t>
      </w:r>
      <w:r w:rsidRPr="002D28D7">
        <w:rPr>
          <w:rFonts w:ascii="Times New Roman" w:hAnsi="Times New Roman"/>
          <w:szCs w:val="24"/>
        </w:rPr>
        <w:t xml:space="preserve"> завод</w:t>
      </w:r>
      <w:r w:rsidR="00BC27C5">
        <w:rPr>
          <w:rFonts w:ascii="Times New Roman" w:hAnsi="Times New Roman"/>
          <w:szCs w:val="24"/>
        </w:rPr>
        <w:t>ов</w:t>
      </w:r>
      <w:r w:rsidRPr="002D28D7">
        <w:rPr>
          <w:rFonts w:ascii="Times New Roman" w:hAnsi="Times New Roman"/>
          <w:szCs w:val="24"/>
        </w:rPr>
        <w:t xml:space="preserve"> изготовител</w:t>
      </w:r>
      <w:r w:rsidR="00BC27C5">
        <w:rPr>
          <w:rFonts w:ascii="Times New Roman" w:hAnsi="Times New Roman"/>
          <w:szCs w:val="24"/>
        </w:rPr>
        <w:t>ей</w:t>
      </w:r>
      <w:r w:rsidRPr="002D28D7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</w:rPr>
        <w:t>по эксплуатации и ТО оборудования СГЭП.</w:t>
      </w:r>
    </w:p>
    <w:p w:rsidR="008A144C" w:rsidRPr="004E3C3A" w:rsidRDefault="008A144C" w:rsidP="00EE13D0">
      <w:pPr>
        <w:pStyle w:val="21"/>
        <w:numPr>
          <w:ilvl w:val="0"/>
          <w:numId w:val="12"/>
        </w:numPr>
        <w:tabs>
          <w:tab w:val="num" w:pos="720"/>
        </w:tabs>
        <w:jc w:val="both"/>
        <w:rPr>
          <w:rFonts w:ascii="Times New Roman" w:hAnsi="Times New Roman"/>
          <w:szCs w:val="24"/>
        </w:rPr>
      </w:pPr>
      <w:r w:rsidRPr="004E3C3A">
        <w:rPr>
          <w:rFonts w:ascii="Times New Roman" w:hAnsi="Times New Roman"/>
          <w:szCs w:val="24"/>
        </w:rPr>
        <w:t>СО 153- 34.03.150-2003 (РД 153-34.0-03.150-00)</w:t>
      </w:r>
      <w:r w:rsidRPr="004E3C3A">
        <w:rPr>
          <w:rFonts w:ascii="Times New Roman" w:hAnsi="Times New Roman"/>
          <w:b/>
          <w:szCs w:val="24"/>
        </w:rPr>
        <w:t xml:space="preserve"> </w:t>
      </w:r>
      <w:r w:rsidRPr="004E3C3A">
        <w:rPr>
          <w:rFonts w:ascii="Times New Roman" w:hAnsi="Times New Roman"/>
          <w:szCs w:val="24"/>
        </w:rPr>
        <w:t>Межотраслевые правила по охране труда (правила безопасности) при эксплуатации электроустановок: /Утв. Приказом Минэнерго РФ от 27.12.2000 № 163.</w:t>
      </w:r>
    </w:p>
    <w:p w:rsidR="008A144C" w:rsidRPr="004E3C3A" w:rsidRDefault="008A144C" w:rsidP="00EE13D0">
      <w:pPr>
        <w:pStyle w:val="21"/>
        <w:numPr>
          <w:ilvl w:val="0"/>
          <w:numId w:val="12"/>
        </w:numPr>
        <w:tabs>
          <w:tab w:val="num" w:pos="720"/>
        </w:tabs>
        <w:jc w:val="both"/>
        <w:rPr>
          <w:rFonts w:ascii="Times New Roman" w:hAnsi="Times New Roman"/>
          <w:szCs w:val="24"/>
        </w:rPr>
      </w:pPr>
      <w:r w:rsidRPr="004E3C3A">
        <w:rPr>
          <w:rFonts w:ascii="Times New Roman" w:hAnsi="Times New Roman"/>
          <w:szCs w:val="24"/>
        </w:rPr>
        <w:t xml:space="preserve">СО 34.04.181-2003 Правил организации </w:t>
      </w:r>
      <w:r w:rsidR="008A5DF4">
        <w:rPr>
          <w:rFonts w:ascii="Times New Roman" w:hAnsi="Times New Roman"/>
          <w:szCs w:val="24"/>
        </w:rPr>
        <w:t>сервисного</w:t>
      </w:r>
      <w:r w:rsidRPr="004E3C3A">
        <w:rPr>
          <w:rFonts w:ascii="Times New Roman" w:hAnsi="Times New Roman"/>
          <w:szCs w:val="24"/>
        </w:rPr>
        <w:t xml:space="preserve"> обслуживания и ремонта оборудования, зданий и сооружений электрических станций и сетей.</w:t>
      </w:r>
    </w:p>
    <w:p w:rsidR="008A144C" w:rsidRPr="004E3C3A" w:rsidRDefault="008A144C" w:rsidP="00EE13D0">
      <w:pPr>
        <w:pStyle w:val="21"/>
        <w:numPr>
          <w:ilvl w:val="0"/>
          <w:numId w:val="12"/>
        </w:numPr>
        <w:tabs>
          <w:tab w:val="num" w:pos="720"/>
        </w:tabs>
        <w:jc w:val="both"/>
        <w:rPr>
          <w:rFonts w:ascii="Times New Roman" w:hAnsi="Times New Roman"/>
          <w:szCs w:val="24"/>
        </w:rPr>
      </w:pPr>
      <w:r w:rsidRPr="004E3C3A">
        <w:rPr>
          <w:rFonts w:ascii="Times New Roman" w:hAnsi="Times New Roman"/>
          <w:szCs w:val="24"/>
        </w:rPr>
        <w:t xml:space="preserve">СО 34.03.301-00 (РД 153-34.0-03.301-00). Правила пожарной безопасности для энергетических предприятий.  </w:t>
      </w:r>
      <w:r w:rsidRPr="004E3C3A">
        <w:rPr>
          <w:rFonts w:ascii="Times New Roman" w:hAnsi="Times New Roman"/>
        </w:rPr>
        <w:t xml:space="preserve"> </w:t>
      </w:r>
    </w:p>
    <w:p w:rsidR="008A144C" w:rsidRPr="00E5339B" w:rsidRDefault="008A144C" w:rsidP="00EE13D0">
      <w:pPr>
        <w:pStyle w:val="21"/>
        <w:numPr>
          <w:ilvl w:val="0"/>
          <w:numId w:val="12"/>
        </w:numPr>
        <w:tabs>
          <w:tab w:val="num" w:pos="720"/>
        </w:tabs>
        <w:jc w:val="both"/>
        <w:rPr>
          <w:rFonts w:ascii="Times New Roman" w:hAnsi="Times New Roman"/>
          <w:szCs w:val="24"/>
        </w:rPr>
      </w:pPr>
      <w:r w:rsidRPr="004E3C3A">
        <w:rPr>
          <w:rFonts w:ascii="Times New Roman" w:hAnsi="Times New Roman"/>
        </w:rPr>
        <w:t>РД-11-02-2006. Требования к составу и порядку ведения исполнительной документации при строительстве, реконструкции, капитальном ремонте объектов капитального строительства и требования, предъявляемые к актам освидетельствования работ, конструкций, участков сетей инженерно-</w:t>
      </w:r>
      <w:r w:rsidR="008A5DF4">
        <w:rPr>
          <w:rFonts w:ascii="Times New Roman" w:hAnsi="Times New Roman"/>
        </w:rPr>
        <w:t>сервисного</w:t>
      </w:r>
      <w:r w:rsidRPr="004E3C3A">
        <w:rPr>
          <w:rFonts w:ascii="Times New Roman" w:hAnsi="Times New Roman"/>
        </w:rPr>
        <w:t xml:space="preserve"> обеспечения.</w:t>
      </w:r>
    </w:p>
    <w:p w:rsidR="008A144C" w:rsidRDefault="008A144C" w:rsidP="00EE13D0">
      <w:pPr>
        <w:pStyle w:val="21"/>
        <w:numPr>
          <w:ilvl w:val="0"/>
          <w:numId w:val="12"/>
        </w:numPr>
        <w:jc w:val="both"/>
        <w:rPr>
          <w:rFonts w:ascii="Times New Roman" w:hAnsi="Times New Roman"/>
        </w:rPr>
      </w:pPr>
      <w:r w:rsidRPr="006714F1">
        <w:rPr>
          <w:rFonts w:ascii="Times New Roman" w:hAnsi="Times New Roman"/>
        </w:rPr>
        <w:t>РД-11-02-2006. Требования к составу и порядку ведения исполнительной документации при строительстве, реконструкции, капитальном ремонте объектов капитального строительства и требования, предъявляемые к актам освидетельствования работ, конструкций, участков сетей инженерно-</w:t>
      </w:r>
      <w:r w:rsidR="008A5DF4">
        <w:rPr>
          <w:rFonts w:ascii="Times New Roman" w:hAnsi="Times New Roman"/>
        </w:rPr>
        <w:t>сервисного</w:t>
      </w:r>
      <w:r w:rsidRPr="006714F1">
        <w:rPr>
          <w:rFonts w:ascii="Times New Roman" w:hAnsi="Times New Roman"/>
        </w:rPr>
        <w:t xml:space="preserve"> обеспечения.</w:t>
      </w:r>
    </w:p>
    <w:p w:rsidR="004E1155" w:rsidRPr="004E1155" w:rsidRDefault="000B1AD5" w:rsidP="00EE13D0">
      <w:pPr>
        <w:pStyle w:val="21"/>
        <w:numPr>
          <w:ilvl w:val="0"/>
          <w:numId w:val="12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Заводские инструкции на оборудование, входящее в состав СГЭП </w:t>
      </w:r>
      <w:proofErr w:type="gramStart"/>
      <w:r>
        <w:rPr>
          <w:rFonts w:ascii="Times New Roman" w:hAnsi="Times New Roman"/>
        </w:rPr>
        <w:t xml:space="preserve">( </w:t>
      </w:r>
      <w:proofErr w:type="gramEnd"/>
      <w:r>
        <w:rPr>
          <w:rFonts w:ascii="Times New Roman" w:hAnsi="Times New Roman"/>
        </w:rPr>
        <w:t>ИБП, ДГУ, АБ, распределительные щиты и т.д.)</w:t>
      </w:r>
    </w:p>
    <w:p w:rsidR="004E1155" w:rsidRDefault="004E1155" w:rsidP="00EE13D0">
      <w:pPr>
        <w:jc w:val="both"/>
        <w:rPr>
          <w:b/>
        </w:rPr>
      </w:pPr>
    </w:p>
    <w:p w:rsidR="00EE13D0" w:rsidRDefault="00EE13D0" w:rsidP="00EE13D0">
      <w:pPr>
        <w:jc w:val="both"/>
        <w:rPr>
          <w:b/>
        </w:rPr>
      </w:pPr>
      <w:r w:rsidRPr="00EE13D0">
        <w:rPr>
          <w:b/>
        </w:rPr>
        <w:t>Специальные требования</w:t>
      </w:r>
      <w:r>
        <w:rPr>
          <w:b/>
        </w:rPr>
        <w:t xml:space="preserve"> к Подрядчику</w:t>
      </w:r>
      <w:r w:rsidRPr="00EE13D0">
        <w:rPr>
          <w:b/>
        </w:rPr>
        <w:t>:</w:t>
      </w:r>
    </w:p>
    <w:p w:rsidR="004E1155" w:rsidRPr="00EE13D0" w:rsidRDefault="004E1155" w:rsidP="00EE13D0">
      <w:pPr>
        <w:jc w:val="both"/>
        <w:rPr>
          <w:b/>
        </w:rPr>
      </w:pPr>
    </w:p>
    <w:p w:rsidR="008A144C" w:rsidRPr="00E065A0" w:rsidRDefault="008A144C" w:rsidP="00E065A0">
      <w:pPr>
        <w:pStyle w:val="21"/>
        <w:numPr>
          <w:ilvl w:val="0"/>
          <w:numId w:val="12"/>
        </w:numPr>
        <w:tabs>
          <w:tab w:val="num" w:pos="720"/>
        </w:tabs>
        <w:jc w:val="both"/>
        <w:rPr>
          <w:rFonts w:ascii="Times New Roman" w:hAnsi="Times New Roman"/>
          <w:szCs w:val="24"/>
        </w:rPr>
      </w:pPr>
      <w:r w:rsidRPr="00E065A0">
        <w:rPr>
          <w:rFonts w:ascii="Times New Roman" w:hAnsi="Times New Roman"/>
          <w:szCs w:val="24"/>
        </w:rPr>
        <w:t>Обеспечение соответствия сметной документации требованиям системы ценообразования, принятой в ОАО «ТГК-1».</w:t>
      </w:r>
    </w:p>
    <w:p w:rsidR="008A144C" w:rsidRPr="00E065A0" w:rsidRDefault="008A144C" w:rsidP="00E065A0">
      <w:pPr>
        <w:pStyle w:val="21"/>
        <w:numPr>
          <w:ilvl w:val="0"/>
          <w:numId w:val="12"/>
        </w:numPr>
        <w:tabs>
          <w:tab w:val="num" w:pos="720"/>
        </w:tabs>
        <w:jc w:val="both"/>
        <w:rPr>
          <w:rFonts w:ascii="Times New Roman" w:hAnsi="Times New Roman"/>
          <w:szCs w:val="24"/>
        </w:rPr>
      </w:pPr>
      <w:r w:rsidRPr="00E065A0">
        <w:rPr>
          <w:rFonts w:ascii="Times New Roman" w:hAnsi="Times New Roman"/>
          <w:szCs w:val="24"/>
        </w:rPr>
        <w:t>Обеспечение соответствия применяемых материалов и изделий требованиям ГОСТ и ТУ и наличие сертификатов, удостоверяющих их качество.</w:t>
      </w:r>
    </w:p>
    <w:p w:rsidR="008A144C" w:rsidRPr="00E065A0" w:rsidRDefault="008A144C" w:rsidP="00E065A0">
      <w:pPr>
        <w:pStyle w:val="21"/>
        <w:numPr>
          <w:ilvl w:val="0"/>
          <w:numId w:val="12"/>
        </w:numPr>
        <w:tabs>
          <w:tab w:val="num" w:pos="720"/>
        </w:tabs>
        <w:jc w:val="both"/>
        <w:rPr>
          <w:rFonts w:ascii="Times New Roman" w:hAnsi="Times New Roman"/>
          <w:szCs w:val="24"/>
        </w:rPr>
      </w:pPr>
      <w:r w:rsidRPr="00E065A0">
        <w:rPr>
          <w:rFonts w:ascii="Times New Roman" w:hAnsi="Times New Roman"/>
          <w:szCs w:val="24"/>
        </w:rPr>
        <w:t xml:space="preserve">Располагать кадрами, обладающими соответствующей квалификацией для осуществления  </w:t>
      </w:r>
      <w:r w:rsidR="00E065A0">
        <w:rPr>
          <w:rFonts w:ascii="Times New Roman" w:hAnsi="Times New Roman"/>
          <w:szCs w:val="24"/>
        </w:rPr>
        <w:t>пуско-наладочных работ.</w:t>
      </w:r>
    </w:p>
    <w:p w:rsidR="008A144C" w:rsidRPr="00E065A0" w:rsidRDefault="008A144C" w:rsidP="00E065A0">
      <w:pPr>
        <w:pStyle w:val="21"/>
        <w:numPr>
          <w:ilvl w:val="0"/>
          <w:numId w:val="12"/>
        </w:numPr>
        <w:tabs>
          <w:tab w:val="num" w:pos="720"/>
        </w:tabs>
        <w:jc w:val="both"/>
        <w:rPr>
          <w:rFonts w:ascii="Times New Roman" w:hAnsi="Times New Roman"/>
          <w:szCs w:val="24"/>
        </w:rPr>
      </w:pPr>
      <w:r w:rsidRPr="00E065A0">
        <w:rPr>
          <w:rFonts w:ascii="Times New Roman" w:hAnsi="Times New Roman"/>
          <w:szCs w:val="24"/>
        </w:rPr>
        <w:t xml:space="preserve">Персонал должен быть обучен и аттестован по охране труда, пожарной безопасности и промышленной безопасности </w:t>
      </w:r>
      <w:proofErr w:type="spellStart"/>
      <w:r w:rsidRPr="00E065A0">
        <w:rPr>
          <w:rFonts w:ascii="Times New Roman" w:hAnsi="Times New Roman"/>
          <w:szCs w:val="24"/>
        </w:rPr>
        <w:t>энергообъектов</w:t>
      </w:r>
      <w:proofErr w:type="spellEnd"/>
      <w:r w:rsidRPr="00E065A0">
        <w:rPr>
          <w:rFonts w:ascii="Times New Roman" w:hAnsi="Times New Roman"/>
          <w:szCs w:val="24"/>
        </w:rPr>
        <w:t xml:space="preserve"> (руководители работ в соответствии с Положением о порядке подготовки и аттестации работников организаций, осуществляющих деятельность в области промышленной безопасности опа</w:t>
      </w:r>
      <w:r w:rsidR="00E065A0">
        <w:rPr>
          <w:rFonts w:ascii="Times New Roman" w:hAnsi="Times New Roman"/>
          <w:szCs w:val="24"/>
        </w:rPr>
        <w:t>сных производственных объектов).</w:t>
      </w:r>
    </w:p>
    <w:p w:rsidR="008A144C" w:rsidRPr="00E065A0" w:rsidRDefault="008A144C" w:rsidP="00E065A0">
      <w:pPr>
        <w:pStyle w:val="21"/>
        <w:numPr>
          <w:ilvl w:val="0"/>
          <w:numId w:val="12"/>
        </w:numPr>
        <w:tabs>
          <w:tab w:val="num" w:pos="720"/>
        </w:tabs>
        <w:jc w:val="both"/>
        <w:rPr>
          <w:rFonts w:ascii="Times New Roman" w:hAnsi="Times New Roman"/>
          <w:szCs w:val="24"/>
        </w:rPr>
      </w:pPr>
      <w:r w:rsidRPr="00E065A0">
        <w:rPr>
          <w:rFonts w:ascii="Times New Roman" w:hAnsi="Times New Roman"/>
          <w:szCs w:val="24"/>
        </w:rPr>
        <w:t>Иметь в наличии обученных и аттестованных ИТР (руководителей работ) с опытом работы не менее 3-х лет, имеющих право выдачи нарядов, распоряжений, быть производителем работ, руководителем работ по наряду.</w:t>
      </w:r>
    </w:p>
    <w:p w:rsidR="008A144C" w:rsidRPr="00E065A0" w:rsidRDefault="008A144C" w:rsidP="00E065A0">
      <w:pPr>
        <w:pStyle w:val="21"/>
        <w:numPr>
          <w:ilvl w:val="0"/>
          <w:numId w:val="12"/>
        </w:numPr>
        <w:tabs>
          <w:tab w:val="num" w:pos="720"/>
        </w:tabs>
        <w:jc w:val="both"/>
        <w:rPr>
          <w:rFonts w:ascii="Times New Roman" w:hAnsi="Times New Roman"/>
          <w:szCs w:val="24"/>
        </w:rPr>
      </w:pPr>
      <w:r w:rsidRPr="00E065A0">
        <w:rPr>
          <w:rFonts w:ascii="Times New Roman" w:hAnsi="Times New Roman"/>
          <w:szCs w:val="24"/>
        </w:rPr>
        <w:t>Досконально знать технологию и особенности ремонтируемого оборудования –  иметь разработанные технические условия на выполнение работ.</w:t>
      </w:r>
    </w:p>
    <w:p w:rsidR="008A144C" w:rsidRPr="00E065A0" w:rsidRDefault="008A144C" w:rsidP="00E065A0">
      <w:pPr>
        <w:pStyle w:val="21"/>
        <w:numPr>
          <w:ilvl w:val="0"/>
          <w:numId w:val="12"/>
        </w:numPr>
        <w:tabs>
          <w:tab w:val="num" w:pos="720"/>
        </w:tabs>
        <w:jc w:val="both"/>
        <w:rPr>
          <w:rFonts w:ascii="Times New Roman" w:hAnsi="Times New Roman"/>
          <w:szCs w:val="24"/>
        </w:rPr>
      </w:pPr>
      <w:r w:rsidRPr="00E065A0">
        <w:rPr>
          <w:rFonts w:ascii="Times New Roman" w:hAnsi="Times New Roman"/>
          <w:szCs w:val="24"/>
        </w:rPr>
        <w:t>Осуществлять весь комплекс технологических решений и их согласование, позволяющий обеспечить необходимое качество работ и выполнение гарантийных обязательств.</w:t>
      </w:r>
    </w:p>
    <w:p w:rsidR="008A144C" w:rsidRPr="00E065A0" w:rsidRDefault="008A144C" w:rsidP="00E065A0">
      <w:pPr>
        <w:pStyle w:val="21"/>
        <w:numPr>
          <w:ilvl w:val="0"/>
          <w:numId w:val="12"/>
        </w:numPr>
        <w:tabs>
          <w:tab w:val="num" w:pos="720"/>
        </w:tabs>
        <w:jc w:val="both"/>
        <w:rPr>
          <w:rFonts w:ascii="Times New Roman" w:hAnsi="Times New Roman"/>
          <w:szCs w:val="24"/>
        </w:rPr>
      </w:pPr>
      <w:r w:rsidRPr="00E065A0">
        <w:rPr>
          <w:rFonts w:ascii="Times New Roman" w:hAnsi="Times New Roman"/>
          <w:szCs w:val="24"/>
        </w:rPr>
        <w:t>Желательно иметь сертификат в соответствии со стандартами ISO.</w:t>
      </w:r>
    </w:p>
    <w:p w:rsidR="008A144C" w:rsidRPr="00E065A0" w:rsidRDefault="008A144C" w:rsidP="00E065A0">
      <w:pPr>
        <w:pStyle w:val="21"/>
        <w:numPr>
          <w:ilvl w:val="0"/>
          <w:numId w:val="12"/>
        </w:numPr>
        <w:tabs>
          <w:tab w:val="num" w:pos="720"/>
        </w:tabs>
        <w:jc w:val="both"/>
        <w:rPr>
          <w:rFonts w:ascii="Times New Roman" w:hAnsi="Times New Roman"/>
          <w:szCs w:val="24"/>
        </w:rPr>
      </w:pPr>
      <w:r w:rsidRPr="00E065A0">
        <w:rPr>
          <w:rFonts w:ascii="Times New Roman" w:hAnsi="Times New Roman"/>
          <w:szCs w:val="24"/>
        </w:rPr>
        <w:t>Иметь все необходимые для выполнения работ инструменты и специальные приспособления.</w:t>
      </w:r>
    </w:p>
    <w:p w:rsidR="008A144C" w:rsidRPr="00E065A0" w:rsidRDefault="008A144C" w:rsidP="00E065A0">
      <w:pPr>
        <w:pStyle w:val="21"/>
        <w:numPr>
          <w:ilvl w:val="0"/>
          <w:numId w:val="12"/>
        </w:numPr>
        <w:tabs>
          <w:tab w:val="num" w:pos="720"/>
        </w:tabs>
        <w:jc w:val="both"/>
        <w:rPr>
          <w:rFonts w:ascii="Times New Roman" w:hAnsi="Times New Roman"/>
          <w:szCs w:val="24"/>
        </w:rPr>
      </w:pPr>
      <w:r w:rsidRPr="00E065A0">
        <w:rPr>
          <w:rFonts w:ascii="Times New Roman" w:hAnsi="Times New Roman"/>
          <w:szCs w:val="24"/>
        </w:rPr>
        <w:t>Самостоятельно выполнять транспортное обеспечение работ: перевозку персонала, необходимых материалов, в том числе материалов со складов Заказчика, на объекты ремонта, вывоз и утилизация мусора, образовавшегося в ходе выполнения работ.</w:t>
      </w:r>
    </w:p>
    <w:p w:rsidR="00D20627" w:rsidRPr="00E065A0" w:rsidRDefault="008A144C" w:rsidP="00E065A0">
      <w:pPr>
        <w:pStyle w:val="21"/>
        <w:numPr>
          <w:ilvl w:val="0"/>
          <w:numId w:val="12"/>
        </w:numPr>
        <w:tabs>
          <w:tab w:val="num" w:pos="720"/>
        </w:tabs>
        <w:jc w:val="both"/>
        <w:rPr>
          <w:rFonts w:ascii="Times New Roman" w:hAnsi="Times New Roman"/>
          <w:szCs w:val="24"/>
        </w:rPr>
      </w:pPr>
      <w:r w:rsidRPr="00E065A0">
        <w:rPr>
          <w:rFonts w:ascii="Times New Roman" w:hAnsi="Times New Roman"/>
          <w:szCs w:val="24"/>
        </w:rPr>
        <w:t>Организовать своевременное оформление и ведение исполнительной документации</w:t>
      </w:r>
      <w:r w:rsidR="00D20627" w:rsidRPr="00E065A0">
        <w:rPr>
          <w:rFonts w:ascii="Times New Roman" w:hAnsi="Times New Roman"/>
          <w:szCs w:val="24"/>
        </w:rPr>
        <w:t>.</w:t>
      </w:r>
    </w:p>
    <w:p w:rsidR="008A144C" w:rsidRPr="00E065A0" w:rsidRDefault="008A144C" w:rsidP="00E065A0">
      <w:pPr>
        <w:pStyle w:val="21"/>
        <w:numPr>
          <w:ilvl w:val="0"/>
          <w:numId w:val="12"/>
        </w:numPr>
        <w:tabs>
          <w:tab w:val="num" w:pos="720"/>
        </w:tabs>
        <w:jc w:val="both"/>
        <w:rPr>
          <w:rFonts w:ascii="Times New Roman" w:hAnsi="Times New Roman"/>
          <w:szCs w:val="24"/>
        </w:rPr>
      </w:pPr>
      <w:r w:rsidRPr="00E065A0">
        <w:rPr>
          <w:rFonts w:ascii="Times New Roman" w:hAnsi="Times New Roman"/>
          <w:szCs w:val="24"/>
        </w:rPr>
        <w:lastRenderedPageBreak/>
        <w:t>Обеспечить выполнение работ в соответствии с согласованным графиком работ.</w:t>
      </w:r>
    </w:p>
    <w:p w:rsidR="008A144C" w:rsidRPr="00E065A0" w:rsidRDefault="008A144C" w:rsidP="00E065A0">
      <w:pPr>
        <w:pStyle w:val="21"/>
        <w:numPr>
          <w:ilvl w:val="0"/>
          <w:numId w:val="12"/>
        </w:numPr>
        <w:tabs>
          <w:tab w:val="num" w:pos="720"/>
        </w:tabs>
        <w:jc w:val="both"/>
        <w:rPr>
          <w:rFonts w:ascii="Times New Roman" w:hAnsi="Times New Roman"/>
          <w:szCs w:val="24"/>
        </w:rPr>
      </w:pPr>
      <w:r w:rsidRPr="00E065A0">
        <w:rPr>
          <w:rFonts w:ascii="Times New Roman" w:hAnsi="Times New Roman"/>
          <w:szCs w:val="24"/>
        </w:rPr>
        <w:t>Обязательное наличие у работников Генподрядной организации однотипной спецодежды с названием и логотипом организации - Генподрядчика при выполнении работ на объектах ОАО «ТГК-1».</w:t>
      </w:r>
    </w:p>
    <w:p w:rsidR="008A144C" w:rsidRPr="00E065A0" w:rsidRDefault="00D20627" w:rsidP="00E065A0">
      <w:pPr>
        <w:pStyle w:val="21"/>
        <w:numPr>
          <w:ilvl w:val="0"/>
          <w:numId w:val="12"/>
        </w:numPr>
        <w:tabs>
          <w:tab w:val="num" w:pos="720"/>
        </w:tabs>
        <w:jc w:val="both"/>
        <w:rPr>
          <w:rFonts w:ascii="Times New Roman" w:hAnsi="Times New Roman"/>
          <w:szCs w:val="24"/>
        </w:rPr>
      </w:pPr>
      <w:r w:rsidRPr="00E065A0">
        <w:rPr>
          <w:rFonts w:ascii="Times New Roman" w:hAnsi="Times New Roman"/>
          <w:szCs w:val="24"/>
        </w:rPr>
        <w:t>П</w:t>
      </w:r>
      <w:r w:rsidR="008A144C" w:rsidRPr="00E065A0">
        <w:rPr>
          <w:rFonts w:ascii="Times New Roman" w:hAnsi="Times New Roman"/>
          <w:szCs w:val="24"/>
        </w:rPr>
        <w:t>одрядчик обязан соблюдать требования (Стандарт экологического менеджмента) СЭМ ОАО «ТГК-1» по управлению значимыми экологическими аспектами в рамках деятельности, определенной настоящим договором (пун</w:t>
      </w:r>
      <w:proofErr w:type="gramStart"/>
      <w:r w:rsidR="008A144C" w:rsidRPr="00E065A0">
        <w:rPr>
          <w:rFonts w:ascii="Times New Roman" w:hAnsi="Times New Roman"/>
          <w:szCs w:val="24"/>
        </w:rPr>
        <w:t>кт вкл</w:t>
      </w:r>
      <w:proofErr w:type="gramEnd"/>
      <w:r w:rsidR="008A144C" w:rsidRPr="00E065A0">
        <w:rPr>
          <w:rFonts w:ascii="Times New Roman" w:hAnsi="Times New Roman"/>
          <w:szCs w:val="24"/>
        </w:rPr>
        <w:t>ючается в договор в случае, если деятельность Генподрядчика связана со значимыми экологическими аспектами: образование, сбор, вывоз и размещение строительно-промышленных отходов, а также других отходов I-IV классов опасности).</w:t>
      </w:r>
    </w:p>
    <w:p w:rsidR="008A144C" w:rsidRPr="00E065A0" w:rsidRDefault="00D20627" w:rsidP="00E065A0">
      <w:pPr>
        <w:pStyle w:val="21"/>
        <w:numPr>
          <w:ilvl w:val="0"/>
          <w:numId w:val="12"/>
        </w:numPr>
        <w:tabs>
          <w:tab w:val="num" w:pos="720"/>
        </w:tabs>
        <w:jc w:val="both"/>
        <w:rPr>
          <w:rFonts w:ascii="Times New Roman" w:hAnsi="Times New Roman"/>
          <w:szCs w:val="24"/>
        </w:rPr>
      </w:pPr>
      <w:r w:rsidRPr="00E065A0">
        <w:rPr>
          <w:rFonts w:ascii="Times New Roman" w:hAnsi="Times New Roman"/>
          <w:szCs w:val="24"/>
        </w:rPr>
        <w:t>П</w:t>
      </w:r>
      <w:r w:rsidR="008A144C" w:rsidRPr="00E065A0">
        <w:rPr>
          <w:rFonts w:ascii="Times New Roman" w:hAnsi="Times New Roman"/>
          <w:szCs w:val="24"/>
        </w:rPr>
        <w:t>одрядчик несет ответственность за соблюдение требований природоохранного законодательства Российской Федерации и СЭМ ОАО «ТГК-1».</w:t>
      </w:r>
    </w:p>
    <w:p w:rsidR="008A144C" w:rsidRPr="00E065A0" w:rsidRDefault="008A144C" w:rsidP="00E065A0">
      <w:pPr>
        <w:pStyle w:val="21"/>
        <w:numPr>
          <w:ilvl w:val="0"/>
          <w:numId w:val="12"/>
        </w:numPr>
        <w:tabs>
          <w:tab w:val="num" w:pos="720"/>
        </w:tabs>
        <w:jc w:val="both"/>
        <w:rPr>
          <w:rFonts w:ascii="Times New Roman" w:hAnsi="Times New Roman"/>
          <w:szCs w:val="24"/>
        </w:rPr>
      </w:pPr>
      <w:r w:rsidRPr="00E065A0">
        <w:rPr>
          <w:rFonts w:ascii="Times New Roman" w:hAnsi="Times New Roman"/>
          <w:szCs w:val="24"/>
        </w:rPr>
        <w:t>Составление плана совместных мероприятий по охране труда и технике безопасности, производственной санитарии, взрывопожарной и экологической безопасности.</w:t>
      </w:r>
    </w:p>
    <w:p w:rsidR="008A144C" w:rsidRPr="00E065A0" w:rsidRDefault="008A144C" w:rsidP="00E065A0">
      <w:pPr>
        <w:pStyle w:val="21"/>
        <w:numPr>
          <w:ilvl w:val="0"/>
          <w:numId w:val="12"/>
        </w:numPr>
        <w:tabs>
          <w:tab w:val="num" w:pos="720"/>
        </w:tabs>
        <w:jc w:val="both"/>
        <w:rPr>
          <w:rFonts w:ascii="Times New Roman" w:hAnsi="Times New Roman"/>
          <w:szCs w:val="24"/>
        </w:rPr>
      </w:pPr>
      <w:r w:rsidRPr="00E065A0">
        <w:rPr>
          <w:rFonts w:ascii="Times New Roman" w:hAnsi="Times New Roman"/>
          <w:szCs w:val="24"/>
        </w:rPr>
        <w:t>Составление графика выполнения работ и представление его на согласование заказчику за 1,5 месяца до начала р</w:t>
      </w:r>
      <w:r w:rsidR="00D20627" w:rsidRPr="00E065A0">
        <w:rPr>
          <w:rFonts w:ascii="Times New Roman" w:hAnsi="Times New Roman"/>
          <w:szCs w:val="24"/>
        </w:rPr>
        <w:t>абот</w:t>
      </w:r>
      <w:r w:rsidRPr="00E065A0">
        <w:rPr>
          <w:rFonts w:ascii="Times New Roman" w:hAnsi="Times New Roman"/>
          <w:szCs w:val="24"/>
        </w:rPr>
        <w:t>.</w:t>
      </w:r>
    </w:p>
    <w:p w:rsidR="008A144C" w:rsidRPr="00E065A0" w:rsidRDefault="008A144C" w:rsidP="00E065A0">
      <w:pPr>
        <w:pStyle w:val="21"/>
        <w:numPr>
          <w:ilvl w:val="0"/>
          <w:numId w:val="12"/>
        </w:numPr>
        <w:tabs>
          <w:tab w:val="num" w:pos="720"/>
        </w:tabs>
        <w:jc w:val="both"/>
        <w:rPr>
          <w:rFonts w:ascii="Times New Roman" w:hAnsi="Times New Roman"/>
          <w:szCs w:val="24"/>
        </w:rPr>
      </w:pPr>
      <w:r w:rsidRPr="00E065A0">
        <w:rPr>
          <w:rFonts w:ascii="Times New Roman" w:hAnsi="Times New Roman"/>
          <w:szCs w:val="24"/>
        </w:rPr>
        <w:t>Предоставление списков персонала бригад, участвующих в ремонте, по численности, квалификации и профессиям, в соответствии с сетевым графиком ремонта, за 1 месяц до начала ремонта.</w:t>
      </w:r>
    </w:p>
    <w:p w:rsidR="00E065A0" w:rsidRDefault="00E065A0" w:rsidP="008A144C">
      <w:pPr>
        <w:pStyle w:val="23"/>
        <w:tabs>
          <w:tab w:val="left" w:pos="708"/>
        </w:tabs>
        <w:spacing w:before="0" w:after="0"/>
        <w:ind w:left="0" w:firstLine="0"/>
        <w:jc w:val="center"/>
        <w:rPr>
          <w:sz w:val="24"/>
          <w:szCs w:val="24"/>
        </w:rPr>
      </w:pPr>
    </w:p>
    <w:p w:rsidR="008A144C" w:rsidRPr="004E3C3A" w:rsidRDefault="008A144C" w:rsidP="008A144C">
      <w:pPr>
        <w:pStyle w:val="23"/>
        <w:tabs>
          <w:tab w:val="left" w:pos="708"/>
        </w:tabs>
        <w:spacing w:before="0" w:after="0"/>
        <w:ind w:left="0" w:firstLine="0"/>
        <w:jc w:val="center"/>
        <w:rPr>
          <w:sz w:val="24"/>
          <w:szCs w:val="24"/>
        </w:rPr>
      </w:pPr>
      <w:r w:rsidRPr="004E3C3A">
        <w:rPr>
          <w:sz w:val="24"/>
          <w:szCs w:val="24"/>
        </w:rPr>
        <w:t>Требования к сроку действия заявки.</w:t>
      </w:r>
    </w:p>
    <w:p w:rsidR="008A144C" w:rsidRPr="004E3C3A" w:rsidRDefault="00FD1BFE" w:rsidP="00FD1BFE">
      <w:pPr>
        <w:pStyle w:val="a9"/>
        <w:tabs>
          <w:tab w:val="left" w:pos="708"/>
        </w:tabs>
        <w:spacing w:line="240" w:lineRule="auto"/>
        <w:ind w:left="0" w:firstLine="0"/>
        <w:rPr>
          <w:sz w:val="24"/>
        </w:rPr>
      </w:pPr>
      <w:r>
        <w:rPr>
          <w:sz w:val="24"/>
        </w:rPr>
        <w:t xml:space="preserve">       З</w:t>
      </w:r>
      <w:r w:rsidR="008A144C" w:rsidRPr="004E3C3A">
        <w:rPr>
          <w:sz w:val="24"/>
        </w:rPr>
        <w:t xml:space="preserve">аявка действительна в течение срока, указанного Участником в письме о подаче оферты. В любом случае этот срок не должен быть менее чем </w:t>
      </w:r>
      <w:r w:rsidR="008A144C">
        <w:rPr>
          <w:b/>
          <w:bCs/>
          <w:sz w:val="24"/>
        </w:rPr>
        <w:t>9</w:t>
      </w:r>
      <w:r w:rsidR="008A144C" w:rsidRPr="004E3C3A">
        <w:rPr>
          <w:b/>
          <w:bCs/>
          <w:sz w:val="24"/>
        </w:rPr>
        <w:t>0</w:t>
      </w:r>
      <w:r w:rsidR="008A144C" w:rsidRPr="004E3C3A">
        <w:rPr>
          <w:sz w:val="24"/>
        </w:rPr>
        <w:t xml:space="preserve"> календарных дней со дня, следующего за днем проведения процедуры вскрытия поступивших на </w:t>
      </w:r>
      <w:r>
        <w:rPr>
          <w:sz w:val="24"/>
        </w:rPr>
        <w:t>ОЗП</w:t>
      </w:r>
      <w:r w:rsidR="008A144C" w:rsidRPr="004E3C3A">
        <w:rPr>
          <w:sz w:val="24"/>
        </w:rPr>
        <w:t xml:space="preserve"> конвертов с заявками.</w:t>
      </w:r>
    </w:p>
    <w:p w:rsidR="008A144C" w:rsidRPr="004E3C3A" w:rsidRDefault="008A144C" w:rsidP="008A144C">
      <w:pPr>
        <w:pStyle w:val="a9"/>
        <w:tabs>
          <w:tab w:val="left" w:pos="708"/>
        </w:tabs>
        <w:spacing w:line="240" w:lineRule="auto"/>
        <w:ind w:left="0" w:firstLine="708"/>
        <w:rPr>
          <w:sz w:val="24"/>
        </w:rPr>
      </w:pPr>
      <w:r w:rsidRPr="004E3C3A">
        <w:rPr>
          <w:sz w:val="24"/>
        </w:rPr>
        <w:t>Указание меньшего срока действия может служить основанием для отклонения заявки.</w:t>
      </w:r>
    </w:p>
    <w:p w:rsidR="008A144C" w:rsidRDefault="008A144C" w:rsidP="008A144C">
      <w:pPr>
        <w:jc w:val="both"/>
      </w:pPr>
    </w:p>
    <w:p w:rsidR="00D20627" w:rsidRDefault="00D20627" w:rsidP="008A144C">
      <w:pPr>
        <w:jc w:val="both"/>
      </w:pPr>
    </w:p>
    <w:p w:rsidR="00D20627" w:rsidRPr="004E3C3A" w:rsidRDefault="00D20627" w:rsidP="008A144C">
      <w:pPr>
        <w:jc w:val="both"/>
      </w:pPr>
    </w:p>
    <w:p w:rsidR="00D20627" w:rsidRDefault="00D20627" w:rsidP="008A144C">
      <w:pPr>
        <w:ind w:left="360"/>
        <w:jc w:val="center"/>
        <w:rPr>
          <w:b/>
        </w:rPr>
      </w:pPr>
    </w:p>
    <w:p w:rsidR="00D20627" w:rsidRPr="004E3C3A" w:rsidRDefault="00D20627" w:rsidP="008A144C">
      <w:pPr>
        <w:ind w:left="360"/>
        <w:jc w:val="center"/>
        <w:rPr>
          <w:b/>
        </w:rPr>
      </w:pPr>
    </w:p>
    <w:p w:rsidR="008A144C" w:rsidRPr="004E3C3A" w:rsidRDefault="008A144C" w:rsidP="008A144C">
      <w:pPr>
        <w:ind w:left="360"/>
        <w:jc w:val="center"/>
        <w:rPr>
          <w:b/>
        </w:rPr>
      </w:pPr>
    </w:p>
    <w:sectPr w:rsidR="008A144C" w:rsidRPr="004E3C3A" w:rsidSect="004E1155">
      <w:footerReference w:type="default" r:id="rId7"/>
      <w:pgSz w:w="11906" w:h="16838"/>
      <w:pgMar w:top="426" w:right="707" w:bottom="426" w:left="126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E1155" w:rsidRDefault="004E1155" w:rsidP="008E4A7F">
      <w:r>
        <w:separator/>
      </w:r>
    </w:p>
  </w:endnote>
  <w:endnote w:type="continuationSeparator" w:id="0">
    <w:p w:rsidR="004E1155" w:rsidRDefault="004E1155" w:rsidP="008E4A7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GEInspira">
    <w:altName w:val="Times New Roman"/>
    <w:panose1 w:val="00000000000000000000"/>
    <w:charset w:val="CC"/>
    <w:family w:val="auto"/>
    <w:notTrueType/>
    <w:pitch w:val="default"/>
    <w:sig w:usb0="00000001" w:usb1="00000000" w:usb2="00000000" w:usb3="00000000" w:csb0="00000005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8020440"/>
      <w:docPartObj>
        <w:docPartGallery w:val="Page Numbers (Bottom of Page)"/>
        <w:docPartUnique/>
      </w:docPartObj>
    </w:sdtPr>
    <w:sdtContent>
      <w:p w:rsidR="004E1155" w:rsidRDefault="00D662BD">
        <w:pPr>
          <w:pStyle w:val="a7"/>
          <w:jc w:val="center"/>
        </w:pPr>
        <w:fldSimple w:instr=" PAGE   \* MERGEFORMAT ">
          <w:r w:rsidR="00313BF9">
            <w:rPr>
              <w:noProof/>
            </w:rPr>
            <w:t>5</w:t>
          </w:r>
        </w:fldSimple>
      </w:p>
    </w:sdtContent>
  </w:sdt>
  <w:p w:rsidR="004E1155" w:rsidRDefault="004E1155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E1155" w:rsidRDefault="004E1155" w:rsidP="008E4A7F">
      <w:r>
        <w:separator/>
      </w:r>
    </w:p>
  </w:footnote>
  <w:footnote w:type="continuationSeparator" w:id="0">
    <w:p w:rsidR="004E1155" w:rsidRDefault="004E1155" w:rsidP="008E4A7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D7CAB"/>
    <w:multiLevelType w:val="multilevel"/>
    <w:tmpl w:val="24346A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57510DB"/>
    <w:multiLevelType w:val="hybridMultilevel"/>
    <w:tmpl w:val="983EE93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0B6C5BE8"/>
    <w:multiLevelType w:val="singleLevel"/>
    <w:tmpl w:val="5F88653E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113F5C50"/>
    <w:multiLevelType w:val="hybridMultilevel"/>
    <w:tmpl w:val="43B6F0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DD0979"/>
    <w:multiLevelType w:val="hybridMultilevel"/>
    <w:tmpl w:val="3E92F818"/>
    <w:lvl w:ilvl="0" w:tplc="913E99A8">
      <w:start w:val="1"/>
      <w:numFmt w:val="decimal"/>
      <w:lvlText w:val="%1."/>
      <w:lvlJc w:val="left"/>
      <w:pPr>
        <w:ind w:left="1440" w:hanging="360"/>
      </w:pPr>
      <w:rPr>
        <w:rFonts w:ascii="GEInspira" w:hAnsi="GEInspira" w:cs="GEInspira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24697ABD"/>
    <w:multiLevelType w:val="hybridMultilevel"/>
    <w:tmpl w:val="8A960818"/>
    <w:lvl w:ilvl="0" w:tplc="EF38D3E4">
      <w:start w:val="1"/>
      <w:numFmt w:val="decimal"/>
      <w:lvlText w:val="%1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285215F5"/>
    <w:multiLevelType w:val="multilevel"/>
    <w:tmpl w:val="D34EF502"/>
    <w:lvl w:ilvl="0">
      <w:start w:val="1"/>
      <w:numFmt w:val="decimal"/>
      <w:lvlText w:val="%1."/>
      <w:lvlJc w:val="left"/>
      <w:pPr>
        <w:tabs>
          <w:tab w:val="num" w:pos="3960"/>
        </w:tabs>
        <w:ind w:left="3960" w:hanging="360"/>
      </w:pPr>
      <w:rPr>
        <w:rFonts w:hint="default"/>
        <w:lang w:val="ru-RU"/>
      </w:rPr>
    </w:lvl>
    <w:lvl w:ilvl="1">
      <w:start w:val="2"/>
      <w:numFmt w:val="decimal"/>
      <w:isLgl/>
      <w:lvlText w:val="%1.%2."/>
      <w:lvlJc w:val="left"/>
      <w:pPr>
        <w:tabs>
          <w:tab w:val="num" w:pos="4260"/>
        </w:tabs>
        <w:ind w:left="4260" w:hanging="6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400"/>
        </w:tabs>
        <w:ind w:left="5400" w:hanging="1800"/>
      </w:pPr>
      <w:rPr>
        <w:rFonts w:hint="default"/>
      </w:rPr>
    </w:lvl>
  </w:abstractNum>
  <w:abstractNum w:abstractNumId="7">
    <w:nsid w:val="2AD67BF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36BF03BA"/>
    <w:multiLevelType w:val="hybridMultilevel"/>
    <w:tmpl w:val="3EE647A6"/>
    <w:lvl w:ilvl="0" w:tplc="1758CE8E">
      <w:start w:val="1"/>
      <w:numFmt w:val="bullet"/>
      <w:lvlText w:val="-"/>
      <w:lvlJc w:val="left"/>
      <w:pPr>
        <w:tabs>
          <w:tab w:val="num" w:pos="851"/>
        </w:tabs>
        <w:ind w:left="851" w:hanging="284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>
    <w:nsid w:val="3B130E52"/>
    <w:multiLevelType w:val="hybridMultilevel"/>
    <w:tmpl w:val="736EBC84"/>
    <w:lvl w:ilvl="0" w:tplc="C066A558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8BC69D22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B33A6840">
      <w:numFmt w:val="none"/>
      <w:lvlText w:val=""/>
      <w:lvlJc w:val="left"/>
      <w:pPr>
        <w:tabs>
          <w:tab w:val="num" w:pos="360"/>
        </w:tabs>
      </w:pPr>
    </w:lvl>
    <w:lvl w:ilvl="3" w:tplc="D68684FA">
      <w:numFmt w:val="none"/>
      <w:lvlText w:val=""/>
      <w:lvlJc w:val="left"/>
      <w:pPr>
        <w:tabs>
          <w:tab w:val="num" w:pos="360"/>
        </w:tabs>
      </w:pPr>
    </w:lvl>
    <w:lvl w:ilvl="4" w:tplc="CC58D788">
      <w:numFmt w:val="none"/>
      <w:lvlText w:val=""/>
      <w:lvlJc w:val="left"/>
      <w:pPr>
        <w:tabs>
          <w:tab w:val="num" w:pos="360"/>
        </w:tabs>
      </w:pPr>
    </w:lvl>
    <w:lvl w:ilvl="5" w:tplc="078A7BAE">
      <w:numFmt w:val="none"/>
      <w:lvlText w:val=""/>
      <w:lvlJc w:val="left"/>
      <w:pPr>
        <w:tabs>
          <w:tab w:val="num" w:pos="360"/>
        </w:tabs>
      </w:pPr>
    </w:lvl>
    <w:lvl w:ilvl="6" w:tplc="39886A0E">
      <w:numFmt w:val="none"/>
      <w:lvlText w:val=""/>
      <w:lvlJc w:val="left"/>
      <w:pPr>
        <w:tabs>
          <w:tab w:val="num" w:pos="360"/>
        </w:tabs>
      </w:pPr>
    </w:lvl>
    <w:lvl w:ilvl="7" w:tplc="07FC915E">
      <w:numFmt w:val="none"/>
      <w:lvlText w:val=""/>
      <w:lvlJc w:val="left"/>
      <w:pPr>
        <w:tabs>
          <w:tab w:val="num" w:pos="360"/>
        </w:tabs>
      </w:pPr>
    </w:lvl>
    <w:lvl w:ilvl="8" w:tplc="5E8ED696">
      <w:numFmt w:val="none"/>
      <w:lvlText w:val=""/>
      <w:lvlJc w:val="left"/>
      <w:pPr>
        <w:tabs>
          <w:tab w:val="num" w:pos="360"/>
        </w:tabs>
      </w:pPr>
    </w:lvl>
  </w:abstractNum>
  <w:abstractNum w:abstractNumId="10">
    <w:nsid w:val="3CDE4680"/>
    <w:multiLevelType w:val="hybridMultilevel"/>
    <w:tmpl w:val="B846DB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3FDE6120"/>
    <w:multiLevelType w:val="hybridMultilevel"/>
    <w:tmpl w:val="DA5CA2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529093C"/>
    <w:multiLevelType w:val="multilevel"/>
    <w:tmpl w:val="0A76C06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>
    <w:nsid w:val="544C32FB"/>
    <w:multiLevelType w:val="hybridMultilevel"/>
    <w:tmpl w:val="8E561E6A"/>
    <w:lvl w:ilvl="0" w:tplc="292C09A0">
      <w:start w:val="1"/>
      <w:numFmt w:val="decimal"/>
      <w:lvlText w:val="%1."/>
      <w:lvlJc w:val="left"/>
      <w:pPr>
        <w:ind w:left="185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6" w:hanging="360"/>
      </w:pPr>
    </w:lvl>
    <w:lvl w:ilvl="2" w:tplc="0419001B" w:tentative="1">
      <w:start w:val="1"/>
      <w:numFmt w:val="lowerRoman"/>
      <w:lvlText w:val="%3."/>
      <w:lvlJc w:val="right"/>
      <w:pPr>
        <w:ind w:left="3296" w:hanging="180"/>
      </w:pPr>
    </w:lvl>
    <w:lvl w:ilvl="3" w:tplc="0419000F" w:tentative="1">
      <w:start w:val="1"/>
      <w:numFmt w:val="decimal"/>
      <w:lvlText w:val="%4."/>
      <w:lvlJc w:val="left"/>
      <w:pPr>
        <w:ind w:left="4016" w:hanging="360"/>
      </w:pPr>
    </w:lvl>
    <w:lvl w:ilvl="4" w:tplc="04190019" w:tentative="1">
      <w:start w:val="1"/>
      <w:numFmt w:val="lowerLetter"/>
      <w:lvlText w:val="%5."/>
      <w:lvlJc w:val="left"/>
      <w:pPr>
        <w:ind w:left="4736" w:hanging="360"/>
      </w:pPr>
    </w:lvl>
    <w:lvl w:ilvl="5" w:tplc="0419001B" w:tentative="1">
      <w:start w:val="1"/>
      <w:numFmt w:val="lowerRoman"/>
      <w:lvlText w:val="%6."/>
      <w:lvlJc w:val="right"/>
      <w:pPr>
        <w:ind w:left="5456" w:hanging="180"/>
      </w:pPr>
    </w:lvl>
    <w:lvl w:ilvl="6" w:tplc="0419000F" w:tentative="1">
      <w:start w:val="1"/>
      <w:numFmt w:val="decimal"/>
      <w:lvlText w:val="%7."/>
      <w:lvlJc w:val="left"/>
      <w:pPr>
        <w:ind w:left="6176" w:hanging="360"/>
      </w:pPr>
    </w:lvl>
    <w:lvl w:ilvl="7" w:tplc="04190019" w:tentative="1">
      <w:start w:val="1"/>
      <w:numFmt w:val="lowerLetter"/>
      <w:lvlText w:val="%8."/>
      <w:lvlJc w:val="left"/>
      <w:pPr>
        <w:ind w:left="6896" w:hanging="360"/>
      </w:pPr>
    </w:lvl>
    <w:lvl w:ilvl="8" w:tplc="0419001B" w:tentative="1">
      <w:start w:val="1"/>
      <w:numFmt w:val="lowerRoman"/>
      <w:lvlText w:val="%9."/>
      <w:lvlJc w:val="right"/>
      <w:pPr>
        <w:ind w:left="7616" w:hanging="180"/>
      </w:pPr>
    </w:lvl>
  </w:abstractNum>
  <w:abstractNum w:abstractNumId="14">
    <w:nsid w:val="56C74FED"/>
    <w:multiLevelType w:val="hybridMultilevel"/>
    <w:tmpl w:val="D854AD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98044BA"/>
    <w:multiLevelType w:val="hybridMultilevel"/>
    <w:tmpl w:val="983EE93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>
    <w:nsid w:val="67590D28"/>
    <w:multiLevelType w:val="multilevel"/>
    <w:tmpl w:val="E2125982"/>
    <w:lvl w:ilvl="0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40" w:hanging="360"/>
      </w:pPr>
      <w:rPr>
        <w:rFonts w:ascii="Times New Roman" w:eastAsiaTheme="minorHAnsi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17">
    <w:nsid w:val="792F57D0"/>
    <w:multiLevelType w:val="hybridMultilevel"/>
    <w:tmpl w:val="2FD8CD24"/>
    <w:lvl w:ilvl="0" w:tplc="AD1806E0">
      <w:start w:val="1"/>
      <w:numFmt w:val="decimal"/>
      <w:lvlText w:val="%1."/>
      <w:lvlJc w:val="left"/>
      <w:pPr>
        <w:tabs>
          <w:tab w:val="num" w:pos="0"/>
        </w:tabs>
        <w:ind w:left="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>
      <w:startOverride w:val="1"/>
    </w:lvlOverride>
  </w:num>
  <w:num w:numId="4">
    <w:abstractNumId w:val="8"/>
  </w:num>
  <w:num w:numId="5">
    <w:abstractNumId w:val="12"/>
  </w:num>
  <w:num w:numId="6">
    <w:abstractNumId w:val="11"/>
  </w:num>
  <w:num w:numId="7">
    <w:abstractNumId w:val="16"/>
  </w:num>
  <w:num w:numId="8">
    <w:abstractNumId w:val="4"/>
  </w:num>
  <w:num w:numId="9">
    <w:abstractNumId w:val="13"/>
  </w:num>
  <w:num w:numId="10">
    <w:abstractNumId w:val="0"/>
  </w:num>
  <w:num w:numId="11">
    <w:abstractNumId w:val="15"/>
  </w:num>
  <w:num w:numId="12">
    <w:abstractNumId w:val="14"/>
  </w:num>
  <w:num w:numId="13">
    <w:abstractNumId w:val="1"/>
  </w:num>
  <w:num w:numId="14">
    <w:abstractNumId w:val="3"/>
  </w:num>
  <w:num w:numId="15">
    <w:abstractNumId w:val="5"/>
  </w:num>
  <w:num w:numId="16">
    <w:abstractNumId w:val="6"/>
  </w:num>
  <w:num w:numId="17">
    <w:abstractNumId w:val="7"/>
  </w:num>
  <w:num w:numId="18">
    <w:abstractNumId w:val="2"/>
  </w:num>
  <w:num w:numId="19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A144C"/>
    <w:rsid w:val="00087E7B"/>
    <w:rsid w:val="000A473F"/>
    <w:rsid w:val="000B1AD5"/>
    <w:rsid w:val="000C09F1"/>
    <w:rsid w:val="00100F8A"/>
    <w:rsid w:val="00140CFC"/>
    <w:rsid w:val="00152C01"/>
    <w:rsid w:val="001E1FC9"/>
    <w:rsid w:val="001E785B"/>
    <w:rsid w:val="0021005A"/>
    <w:rsid w:val="00210FC5"/>
    <w:rsid w:val="00254B0D"/>
    <w:rsid w:val="002630C6"/>
    <w:rsid w:val="002823E8"/>
    <w:rsid w:val="002D28D7"/>
    <w:rsid w:val="002D3EB2"/>
    <w:rsid w:val="00313BF9"/>
    <w:rsid w:val="00334D6E"/>
    <w:rsid w:val="00367586"/>
    <w:rsid w:val="00376957"/>
    <w:rsid w:val="003D5453"/>
    <w:rsid w:val="003F65F9"/>
    <w:rsid w:val="004371FA"/>
    <w:rsid w:val="004E1155"/>
    <w:rsid w:val="004F73D2"/>
    <w:rsid w:val="00601BE5"/>
    <w:rsid w:val="00615975"/>
    <w:rsid w:val="006215D0"/>
    <w:rsid w:val="00623D49"/>
    <w:rsid w:val="00636F25"/>
    <w:rsid w:val="006F5D55"/>
    <w:rsid w:val="007073FD"/>
    <w:rsid w:val="007165C1"/>
    <w:rsid w:val="00742BFB"/>
    <w:rsid w:val="00806D80"/>
    <w:rsid w:val="008578AB"/>
    <w:rsid w:val="00863D8E"/>
    <w:rsid w:val="00864AB8"/>
    <w:rsid w:val="008730D0"/>
    <w:rsid w:val="00884342"/>
    <w:rsid w:val="008A144C"/>
    <w:rsid w:val="008A5DF4"/>
    <w:rsid w:val="008B33BD"/>
    <w:rsid w:val="008B4B96"/>
    <w:rsid w:val="008E4A7F"/>
    <w:rsid w:val="008E7685"/>
    <w:rsid w:val="00930071"/>
    <w:rsid w:val="00976FE3"/>
    <w:rsid w:val="00A707A5"/>
    <w:rsid w:val="00A742D0"/>
    <w:rsid w:val="00AA7942"/>
    <w:rsid w:val="00B527D7"/>
    <w:rsid w:val="00B8370F"/>
    <w:rsid w:val="00BB057A"/>
    <w:rsid w:val="00BC27C5"/>
    <w:rsid w:val="00BC570E"/>
    <w:rsid w:val="00C31EBC"/>
    <w:rsid w:val="00C5309E"/>
    <w:rsid w:val="00C71976"/>
    <w:rsid w:val="00CC529F"/>
    <w:rsid w:val="00CD42DE"/>
    <w:rsid w:val="00D13006"/>
    <w:rsid w:val="00D20627"/>
    <w:rsid w:val="00D662BD"/>
    <w:rsid w:val="00D82B63"/>
    <w:rsid w:val="00DA5AEB"/>
    <w:rsid w:val="00E065A0"/>
    <w:rsid w:val="00E277A9"/>
    <w:rsid w:val="00E375ED"/>
    <w:rsid w:val="00E725E7"/>
    <w:rsid w:val="00E87492"/>
    <w:rsid w:val="00E877D2"/>
    <w:rsid w:val="00EA707C"/>
    <w:rsid w:val="00EE0CDA"/>
    <w:rsid w:val="00EE13D0"/>
    <w:rsid w:val="00F40D8E"/>
    <w:rsid w:val="00F50FF5"/>
    <w:rsid w:val="00F83CCF"/>
    <w:rsid w:val="00F952F3"/>
    <w:rsid w:val="00FD1BFE"/>
    <w:rsid w:val="00FE4D0D"/>
    <w:rsid w:val="00FE5E8E"/>
    <w:rsid w:val="00FF5F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144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A144C"/>
    <w:pPr>
      <w:keepNext/>
      <w:widowControl w:val="0"/>
      <w:spacing w:before="120"/>
      <w:ind w:left="641"/>
      <w:jc w:val="center"/>
      <w:outlineLvl w:val="0"/>
    </w:pPr>
    <w:rPr>
      <w:b/>
      <w:szCs w:val="20"/>
    </w:rPr>
  </w:style>
  <w:style w:type="paragraph" w:styleId="2">
    <w:name w:val="heading 2"/>
    <w:basedOn w:val="a"/>
    <w:next w:val="a"/>
    <w:link w:val="20"/>
    <w:qFormat/>
    <w:rsid w:val="008A144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qFormat/>
    <w:rsid w:val="008A144C"/>
    <w:pPr>
      <w:keepNext/>
      <w:jc w:val="center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A144C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8A144C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rsid w:val="008A144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21">
    <w:name w:val="Body Text 2"/>
    <w:basedOn w:val="a"/>
    <w:link w:val="22"/>
    <w:rsid w:val="008A144C"/>
    <w:rPr>
      <w:rFonts w:ascii="Arial" w:hAnsi="Arial"/>
      <w:szCs w:val="20"/>
    </w:rPr>
  </w:style>
  <w:style w:type="character" w:customStyle="1" w:styleId="22">
    <w:name w:val="Основной текст 2 Знак"/>
    <w:basedOn w:val="a0"/>
    <w:link w:val="21"/>
    <w:rsid w:val="008A144C"/>
    <w:rPr>
      <w:rFonts w:ascii="Arial" w:eastAsia="Times New Roman" w:hAnsi="Arial" w:cs="Times New Roman"/>
      <w:sz w:val="24"/>
      <w:szCs w:val="20"/>
      <w:lang w:eastAsia="ru-RU"/>
    </w:rPr>
  </w:style>
  <w:style w:type="paragraph" w:styleId="a3">
    <w:name w:val="Body Text"/>
    <w:basedOn w:val="a"/>
    <w:link w:val="a4"/>
    <w:rsid w:val="008A144C"/>
    <w:pPr>
      <w:spacing w:after="120"/>
    </w:pPr>
  </w:style>
  <w:style w:type="character" w:customStyle="1" w:styleId="a4">
    <w:name w:val="Основной текст Знак"/>
    <w:basedOn w:val="a0"/>
    <w:link w:val="a3"/>
    <w:rsid w:val="008A144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rsid w:val="008A144C"/>
    <w:pPr>
      <w:ind w:left="720"/>
    </w:pPr>
    <w:rPr>
      <w:szCs w:val="20"/>
    </w:rPr>
  </w:style>
  <w:style w:type="character" w:customStyle="1" w:styleId="a6">
    <w:name w:val="Основной текст с отступом Знак"/>
    <w:basedOn w:val="a0"/>
    <w:link w:val="a5"/>
    <w:rsid w:val="008A144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footer"/>
    <w:basedOn w:val="a"/>
    <w:link w:val="a8"/>
    <w:rsid w:val="008A144C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8">
    <w:name w:val="Нижний колонтитул Знак"/>
    <w:basedOn w:val="a0"/>
    <w:link w:val="a7"/>
    <w:rsid w:val="008A144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Body Text 3"/>
    <w:basedOn w:val="a"/>
    <w:link w:val="30"/>
    <w:rsid w:val="008A144C"/>
    <w:pPr>
      <w:ind w:right="186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8A144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9">
    <w:name w:val="Подпункт"/>
    <w:basedOn w:val="a"/>
    <w:rsid w:val="008A144C"/>
    <w:pPr>
      <w:tabs>
        <w:tab w:val="num" w:pos="1134"/>
      </w:tabs>
      <w:spacing w:line="360" w:lineRule="auto"/>
      <w:ind w:left="1134" w:hanging="1134"/>
      <w:jc w:val="both"/>
    </w:pPr>
    <w:rPr>
      <w:snapToGrid w:val="0"/>
      <w:sz w:val="28"/>
      <w:szCs w:val="20"/>
    </w:rPr>
  </w:style>
  <w:style w:type="paragraph" w:customStyle="1" w:styleId="23">
    <w:name w:val="Пункт2"/>
    <w:basedOn w:val="a"/>
    <w:rsid w:val="008A144C"/>
    <w:pPr>
      <w:keepNext/>
      <w:tabs>
        <w:tab w:val="num" w:pos="1134"/>
      </w:tabs>
      <w:suppressAutoHyphens/>
      <w:spacing w:before="240" w:after="120"/>
      <w:ind w:left="1134" w:hanging="1134"/>
      <w:outlineLvl w:val="2"/>
    </w:pPr>
    <w:rPr>
      <w:b/>
      <w:snapToGrid w:val="0"/>
      <w:sz w:val="28"/>
      <w:szCs w:val="20"/>
    </w:rPr>
  </w:style>
  <w:style w:type="paragraph" w:customStyle="1" w:styleId="aa">
    <w:name w:val="Подподпункт"/>
    <w:basedOn w:val="a9"/>
    <w:rsid w:val="008A144C"/>
    <w:pPr>
      <w:tabs>
        <w:tab w:val="clear" w:pos="1134"/>
        <w:tab w:val="num" w:pos="1701"/>
      </w:tabs>
      <w:ind w:left="1701" w:hanging="567"/>
    </w:pPr>
  </w:style>
  <w:style w:type="paragraph" w:styleId="24">
    <w:name w:val="Body Text Indent 2"/>
    <w:basedOn w:val="a"/>
    <w:link w:val="25"/>
    <w:rsid w:val="008A144C"/>
    <w:pPr>
      <w:ind w:left="360"/>
      <w:jc w:val="center"/>
    </w:pPr>
    <w:rPr>
      <w:b/>
    </w:rPr>
  </w:style>
  <w:style w:type="character" w:customStyle="1" w:styleId="25">
    <w:name w:val="Основной текст с отступом 2 Знак"/>
    <w:basedOn w:val="a0"/>
    <w:link w:val="24"/>
    <w:rsid w:val="008A144C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FR1">
    <w:name w:val="FR1"/>
    <w:rsid w:val="008A144C"/>
    <w:pPr>
      <w:widowControl w:val="0"/>
      <w:snapToGrid w:val="0"/>
      <w:spacing w:before="20"/>
      <w:jc w:val="right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b">
    <w:name w:val="List Paragraph"/>
    <w:basedOn w:val="a"/>
    <w:uiPriority w:val="34"/>
    <w:qFormat/>
    <w:rsid w:val="008A144C"/>
    <w:pPr>
      <w:ind w:left="720"/>
      <w:contextualSpacing/>
    </w:pPr>
  </w:style>
  <w:style w:type="paragraph" w:customStyle="1" w:styleId="ConsPlusNonformat">
    <w:name w:val="ConsPlusNonformat"/>
    <w:rsid w:val="008A144C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c">
    <w:name w:val="Table Grid"/>
    <w:basedOn w:val="a1"/>
    <w:uiPriority w:val="59"/>
    <w:rsid w:val="00CC529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Balloon Text"/>
    <w:basedOn w:val="a"/>
    <w:link w:val="ae"/>
    <w:uiPriority w:val="99"/>
    <w:semiHidden/>
    <w:unhideWhenUsed/>
    <w:rsid w:val="008730D0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8730D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31">
    <w:name w:val="Основной текст с отступом 31"/>
    <w:basedOn w:val="a"/>
    <w:rsid w:val="00FF5F78"/>
    <w:pPr>
      <w:suppressAutoHyphens/>
      <w:spacing w:after="120"/>
      <w:ind w:left="283"/>
    </w:pPr>
    <w:rPr>
      <w:sz w:val="16"/>
      <w:szCs w:val="16"/>
      <w:lang w:eastAsia="ar-SA"/>
    </w:rPr>
  </w:style>
  <w:style w:type="paragraph" w:styleId="af">
    <w:name w:val="header"/>
    <w:basedOn w:val="a"/>
    <w:link w:val="af0"/>
    <w:uiPriority w:val="99"/>
    <w:semiHidden/>
    <w:unhideWhenUsed/>
    <w:rsid w:val="004E1155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semiHidden/>
    <w:rsid w:val="004E115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946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205</TotalTime>
  <Pages>5</Pages>
  <Words>1907</Words>
  <Characters>10874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TGC1</Company>
  <LinksUpToDate>false</LinksUpToDate>
  <CharactersWithSpaces>12756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Кобец</cp:lastModifiedBy>
  <cp:revision>24</cp:revision>
  <cp:lastPrinted>2012-02-27T07:31:00Z</cp:lastPrinted>
  <dcterms:created xsi:type="dcterms:W3CDTF">2012-02-08T12:52:00Z</dcterms:created>
  <dcterms:modified xsi:type="dcterms:W3CDTF">2012-04-27T05:21:00Z</dcterms:modified>
</cp:coreProperties>
</file>